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12" w:rsidRPr="009B27DD" w:rsidRDefault="00060C12" w:rsidP="009B27DD">
      <w:pPr>
        <w:pStyle w:val="c9"/>
        <w:shd w:val="clear" w:color="auto" w:fill="FFFFFF"/>
        <w:spacing w:line="360" w:lineRule="auto"/>
        <w:jc w:val="center"/>
        <w:rPr>
          <w:rFonts w:ascii="Arial" w:hAnsi="Arial" w:cs="Arial"/>
          <w:b/>
          <w:u w:val="single"/>
        </w:rPr>
      </w:pPr>
      <w:r w:rsidRPr="009B27DD">
        <w:rPr>
          <w:rStyle w:val="c0"/>
          <w:rFonts w:ascii="Arial" w:hAnsi="Arial" w:cs="Arial"/>
          <w:b/>
          <w:u w:val="single"/>
        </w:rPr>
        <w:t>Положение</w:t>
      </w:r>
    </w:p>
    <w:p w:rsidR="00060C12" w:rsidRPr="009B27DD" w:rsidRDefault="00060C12" w:rsidP="009B27DD">
      <w:pPr>
        <w:pStyle w:val="c9"/>
        <w:shd w:val="clear" w:color="auto" w:fill="FFFFFF"/>
        <w:spacing w:line="360" w:lineRule="auto"/>
        <w:jc w:val="center"/>
        <w:rPr>
          <w:rFonts w:ascii="Arial" w:hAnsi="Arial" w:cs="Arial"/>
          <w:b/>
          <w:u w:val="single"/>
        </w:rPr>
      </w:pPr>
      <w:r w:rsidRPr="009B27DD">
        <w:rPr>
          <w:rStyle w:val="c0"/>
          <w:rFonts w:ascii="Arial" w:hAnsi="Arial" w:cs="Arial"/>
          <w:b/>
          <w:u w:val="single"/>
        </w:rPr>
        <w:t>об официальном сайте в сети Интернет</w:t>
      </w:r>
    </w:p>
    <w:p w:rsidR="00060C12" w:rsidRPr="009B27DD" w:rsidRDefault="009B27DD" w:rsidP="009B27DD">
      <w:pPr>
        <w:pStyle w:val="c17"/>
        <w:shd w:val="clear" w:color="auto" w:fill="FFFFFF"/>
        <w:spacing w:line="360" w:lineRule="auto"/>
        <w:jc w:val="center"/>
        <w:rPr>
          <w:rFonts w:ascii="Arial" w:hAnsi="Arial" w:cs="Arial"/>
          <w:b/>
          <w:u w:val="single"/>
        </w:rPr>
      </w:pPr>
      <w:r w:rsidRPr="009B27DD">
        <w:rPr>
          <w:rStyle w:val="c3"/>
          <w:rFonts w:ascii="Arial" w:hAnsi="Arial" w:cs="Arial"/>
          <w:b/>
          <w:u w:val="single"/>
        </w:rPr>
        <w:t xml:space="preserve">МБДОУ </w:t>
      </w:r>
      <w:proofErr w:type="spellStart"/>
      <w:r w:rsidRPr="009B27DD">
        <w:rPr>
          <w:rStyle w:val="c3"/>
          <w:rFonts w:ascii="Arial" w:hAnsi="Arial" w:cs="Arial"/>
          <w:b/>
          <w:u w:val="single"/>
        </w:rPr>
        <w:t>Углегоский</w:t>
      </w:r>
      <w:proofErr w:type="spellEnd"/>
      <w:r w:rsidRPr="009B27DD">
        <w:rPr>
          <w:rStyle w:val="c3"/>
          <w:rFonts w:ascii="Arial" w:hAnsi="Arial" w:cs="Arial"/>
          <w:b/>
          <w:u w:val="single"/>
        </w:rPr>
        <w:t xml:space="preserve"> детский сад « Вишенка»</w:t>
      </w:r>
    </w:p>
    <w:p w:rsidR="00060C12" w:rsidRPr="009B27DD" w:rsidRDefault="009B27DD" w:rsidP="00060C12">
      <w:pPr>
        <w:pStyle w:val="c13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c0"/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</w:t>
      </w:r>
      <w:r w:rsidR="00060C12" w:rsidRPr="009B27DD">
        <w:rPr>
          <w:rStyle w:val="c0"/>
          <w:rFonts w:ascii="Arial" w:hAnsi="Arial" w:cs="Arial"/>
          <w:color w:val="000000" w:themeColor="text1"/>
          <w:sz w:val="18"/>
          <w:szCs w:val="18"/>
        </w:rPr>
        <w:t xml:space="preserve"> Общие положения</w:t>
      </w:r>
      <w:r>
        <w:rPr>
          <w:rStyle w:val="c0"/>
          <w:rFonts w:ascii="Arial" w:hAnsi="Arial" w:cs="Arial"/>
          <w:color w:val="000000" w:themeColor="text1"/>
          <w:sz w:val="18"/>
          <w:szCs w:val="18"/>
        </w:rPr>
        <w:t>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1.1. Положение об офиц</w:t>
      </w:r>
      <w:r w:rsidR="009B27DD">
        <w:rPr>
          <w:rStyle w:val="c2"/>
          <w:rFonts w:ascii="Arial" w:hAnsi="Arial" w:cs="Arial"/>
          <w:color w:val="000000" w:themeColor="text1"/>
          <w:sz w:val="18"/>
          <w:szCs w:val="18"/>
        </w:rPr>
        <w:t xml:space="preserve">иальном сайте в сети Интернет МБДОУ  </w:t>
      </w:r>
      <w:proofErr w:type="spellStart"/>
      <w:r w:rsidR="009B27DD">
        <w:rPr>
          <w:rStyle w:val="c2"/>
          <w:rFonts w:ascii="Arial" w:hAnsi="Arial" w:cs="Arial"/>
          <w:color w:val="000000" w:themeColor="text1"/>
          <w:sz w:val="18"/>
          <w:szCs w:val="18"/>
        </w:rPr>
        <w:t>Углегорский</w:t>
      </w:r>
      <w:proofErr w:type="spellEnd"/>
      <w:r w:rsidR="009B27DD">
        <w:rPr>
          <w:rStyle w:val="c2"/>
          <w:rFonts w:ascii="Arial" w:hAnsi="Arial" w:cs="Arial"/>
          <w:color w:val="000000" w:themeColor="text1"/>
          <w:sz w:val="18"/>
          <w:szCs w:val="18"/>
        </w:rPr>
        <w:t xml:space="preserve">  детский сад «Вишенка»</w:t>
      </w:r>
      <w:proofErr w:type="gramStart"/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 xml:space="preserve"> ,</w:t>
      </w:r>
      <w:proofErr w:type="gramEnd"/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 xml:space="preserve">  в дальнейшем - «Положение», в соответствии с законодательством Российской Федерации определяет </w:t>
      </w: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 xml:space="preserve">статус сайта (далее – Сайт), структуру и порядок размещения в сети Интернет информационных материалов, а также права, обязанности и регламент деятельности сотрудников </w:t>
      </w:r>
      <w:r w:rsidR="009B27DD">
        <w:rPr>
          <w:rStyle w:val="c2"/>
          <w:rFonts w:ascii="Arial" w:hAnsi="Arial" w:cs="Arial"/>
          <w:color w:val="000000" w:themeColor="text1"/>
          <w:sz w:val="18"/>
          <w:szCs w:val="18"/>
        </w:rPr>
        <w:t xml:space="preserve">МБДОУ  </w:t>
      </w:r>
      <w:proofErr w:type="spellStart"/>
      <w:r w:rsidR="009B27DD">
        <w:rPr>
          <w:rStyle w:val="c2"/>
          <w:rFonts w:ascii="Arial" w:hAnsi="Arial" w:cs="Arial"/>
          <w:color w:val="000000" w:themeColor="text1"/>
          <w:sz w:val="18"/>
          <w:szCs w:val="18"/>
        </w:rPr>
        <w:t>Углегорский</w:t>
      </w:r>
      <w:proofErr w:type="spellEnd"/>
      <w:r w:rsidR="009B27DD">
        <w:rPr>
          <w:rStyle w:val="c2"/>
          <w:rFonts w:ascii="Arial" w:hAnsi="Arial" w:cs="Arial"/>
          <w:color w:val="000000" w:themeColor="text1"/>
          <w:sz w:val="18"/>
          <w:szCs w:val="18"/>
        </w:rPr>
        <w:t xml:space="preserve"> детский</w:t>
      </w:r>
      <w:r w:rsidR="009B27DD">
        <w:rPr>
          <w:rStyle w:val="c2"/>
          <w:rFonts w:ascii="Arial" w:hAnsi="Arial" w:cs="Arial"/>
          <w:color w:val="000000" w:themeColor="text1"/>
          <w:sz w:val="18"/>
          <w:szCs w:val="18"/>
        </w:rPr>
        <w:tab/>
        <w:t xml:space="preserve"> сад « Вишенка» </w:t>
      </w: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 (далее – Учреждение), осуществляющих информационную и программно-техническую поддержку данного Сайта.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1.2. </w:t>
      </w: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Сайт обеспечивает официальное представление информации об Учреждении в сети Интернет с целью расширения информационно-образовательных услуг Учреждения, оперативного ознакомления пользователей с различными аспектами его деятельности, эффективность процесса повышения квалификации и переподготовки педагогических работников района, развитие единого информационного пространства региональной системы образования.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 xml:space="preserve">1.3. Сайт Учреждения предоставляет возможность пользователям обмениваться опытом, принимать участие в дискуссиях, взаимодействовать с сотрудниками Учреждения, пользоваться цифровыми и иными ресурсами, являющимися продуктом работы сотрудников Учреждения. </w:t>
      </w:r>
      <w:proofErr w:type="gramStart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 xml:space="preserve">Сайт содержит разделы: новостные, справочные, коммуникационные (форумы, </w:t>
      </w:r>
      <w:proofErr w:type="spellStart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блоги</w:t>
      </w:r>
      <w:proofErr w:type="spellEnd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 xml:space="preserve"> и др.), учебно-методические, научные материалы, ссылки на полезные ресурсы и др.</w:t>
      </w:r>
      <w:proofErr w:type="gramEnd"/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1.4. Функционирование сайта регламентируется Федеральным законом «Об образовании в Российской Федерации», П</w:t>
      </w: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</w:t>
      </w:r>
      <w:r w:rsidRPr="009B27DD">
        <w:rPr>
          <w:rStyle w:val="c11"/>
          <w:rFonts w:ascii="Arial" w:hAnsi="Arial" w:cs="Arial"/>
          <w:color w:val="000000" w:themeColor="text1"/>
          <w:sz w:val="18"/>
          <w:szCs w:val="18"/>
        </w:rPr>
        <w:t> У</w:t>
      </w: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ставом Учреждения, настоящим Положением.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1.5.Официальный сайт в сети Интернет Учреждения, является электронным общедоступным информационным ресурсом, размещенным в глобальной сети Интернет.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1.4. Целями создания сайта Учреждения являются: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- обеспечение открытости деятельности Учреждения;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- информирование общественности о развитии и результатах уставной деятельности Учреждения;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- защита прав и интересов участников образовательного процесса.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1.5. Настоящее Положение является локальным нормативным актом, регламентирующим деятельность Учреждения.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1.7.Пользователем сайта Учреждения может быть любое лицо, имеющее технические возможности выхода в сеть Интернет.</w:t>
      </w:r>
    </w:p>
    <w:p w:rsidR="00060C12" w:rsidRPr="009B27DD" w:rsidRDefault="00060C12" w:rsidP="00060C12">
      <w:pPr>
        <w:pStyle w:val="c9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0"/>
          <w:rFonts w:ascii="Arial" w:hAnsi="Arial" w:cs="Arial"/>
          <w:color w:val="000000" w:themeColor="text1"/>
          <w:sz w:val="18"/>
          <w:szCs w:val="18"/>
        </w:rPr>
        <w:t>2. Информационная структура сайта Учреждения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2.1.   Информационный ресурс сайта Учреждения формируется из общественно-значимой информации для всех участников образовательного процесса в соответствии с уставной деятельностью Учреждения.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lastRenderedPageBreak/>
        <w:t>2.2.   Информационный ресурс сайта  Учреждения является открытым и общедоступным. Информация сайта Учреждения излагается общеупотребительными словами, понятными широкой аудитории.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2.3.   Информация, размещаемая на сайте Учреждения, не должна: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- нарушать авторское право;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- содержать ненормативную лексику;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- унижать честь, достоинство и деловую репутацию физических и юридических лиц;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- содержать государственную, коммерческую или иную, специально охраняемую тайну;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-содержать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- содержать материалы, запрещенные к опубликованию законодательством Российской Федерации;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-  противоречить профессиональной этике в педагогической деятельности.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2.4.   Информационная структура сайта Учреждения формируется из двух видов информационных материалов: обязательных к размещению на сайте (инвариантный блок) и рекомендуемых к размещению (вариативный блок).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2.5.   Информационные материалы инвариантного блока являются обязательными к размещению на официальном сайте ДОУ в соответствии с пунктом 2 статьи 29 Федерального закона «Об образовании в Российской Федерации» и должны: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- обеспечивать открытость и доступность: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1) информации: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а) о дате создания Учреждения, об учредителе, о месте нахождения Учреждения и его филиалов (при наличии), режиме, графике работы, контактных телефонах и об адресах электронной почты;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б) о структуре и об органах управления Учреждением;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в) о реализуемых образовательных программах;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г) о численности воспитанников;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д</w:t>
      </w:r>
      <w:proofErr w:type="spellEnd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) о языках образования;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е) о федеральных государственных образовательных стандартах;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ж) о руководителе Учреждения, его заместителях, руководителях филиалов (при их наличии);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з</w:t>
      </w:r>
      <w:proofErr w:type="spellEnd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) о персональном составе педагогических работников с указанием уровня образования, квалификации и опыта работы;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и) о материально-техническом обеспечении Учреждения (в том числе о наличии оборудованных учебных кабинетов, объектов для проведения практических занятий, объектов спорта, средств воспитания, об условиях питания и охраны здоровья воспитанников, о доступе к информационным системам и информационно-телекоммуникационным сетям, об электронных образовательных ресурсах);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к)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л) о поступлении финансовых и материальных средств и об их расходовании по итогам финансового года.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2) копий: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lastRenderedPageBreak/>
        <w:t>а) устава Учреждения;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б) лицензии на осуществление образовательной деятельности (с приложениями);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в) плана финансово-хозяйственной деятельности Учреждения, утвержденного в установленном законодательством Российской Федерации порядке;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д</w:t>
      </w:r>
      <w:proofErr w:type="spellEnd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) локальных нормативных актов, правил внутреннего трудового распорядка, коллективного договора;</w:t>
      </w:r>
    </w:p>
    <w:p w:rsidR="00060C12" w:rsidRPr="009B27DD" w:rsidRDefault="00060C12" w:rsidP="00060C12">
      <w:pPr>
        <w:pStyle w:val="c4"/>
        <w:shd w:val="clear" w:color="auto" w:fill="FFFFFF"/>
        <w:spacing w:before="0" w:after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 xml:space="preserve">3) отчета о результатах </w:t>
      </w:r>
      <w:proofErr w:type="spellStart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самообследования</w:t>
      </w:r>
      <w:proofErr w:type="spellEnd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 xml:space="preserve">. </w:t>
      </w:r>
      <w:proofErr w:type="gramStart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 xml:space="preserve">Показатели деятельности Учреждения, подлежащей </w:t>
      </w:r>
      <w:proofErr w:type="spellStart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самообследованию</w:t>
      </w:r>
      <w:proofErr w:type="spellEnd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, и </w:t>
      </w:r>
      <w:hyperlink r:id="rId4" w:history="1">
        <w:r w:rsidRPr="009B27DD">
          <w:rPr>
            <w:rStyle w:val="a3"/>
            <w:rFonts w:ascii="Arial" w:hAnsi="Arial" w:cs="Arial"/>
            <w:color w:val="000000" w:themeColor="text1"/>
            <w:sz w:val="18"/>
            <w:szCs w:val="18"/>
          </w:rPr>
          <w:t>порядок</w:t>
        </w:r>
      </w:hyperlink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 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proofErr w:type="gramEnd"/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6) иной информации,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 Российской Федерации.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2.7. Информационные материалы вариативного блока могут быть расширены Учреждением и должны отвечать требованиям пунктов 2.1, 2.2, 2.3 настоящего  Положения.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 xml:space="preserve">2.8. Информационное наполнение сайта осуществляется в порядке, определяемом приказом </w:t>
      </w:r>
      <w:proofErr w:type="gramStart"/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заведующего Учреждения</w:t>
      </w:r>
      <w:proofErr w:type="gramEnd"/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.</w:t>
      </w:r>
    </w:p>
    <w:p w:rsidR="00060C12" w:rsidRPr="009B27DD" w:rsidRDefault="009B27DD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c2"/>
          <w:rFonts w:ascii="Arial" w:hAnsi="Arial" w:cs="Arial"/>
          <w:color w:val="000000" w:themeColor="text1"/>
          <w:sz w:val="18"/>
          <w:szCs w:val="18"/>
        </w:rPr>
        <w:t xml:space="preserve">2.9. Отдел образования  Тацинского района </w:t>
      </w:r>
      <w:r w:rsidR="00060C12"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 xml:space="preserve"> может вносить рекомендации по содержанию сайта Учреждения.</w:t>
      </w:r>
    </w:p>
    <w:p w:rsidR="00060C12" w:rsidRPr="009B27DD" w:rsidRDefault="00060C12" w:rsidP="00060C12">
      <w:pPr>
        <w:pStyle w:val="c9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0"/>
          <w:rFonts w:ascii="Arial" w:hAnsi="Arial" w:cs="Arial"/>
          <w:color w:val="000000" w:themeColor="text1"/>
          <w:sz w:val="18"/>
          <w:szCs w:val="18"/>
        </w:rPr>
        <w:t>3. Порядок размещения и обновления информации на сайте Учреждения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3.1. Учреждение обеспечивает координацию работ по информационному наполнению и обновлению сайта.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3.2. Учреждение самостоятельно обеспечивает: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- постоянную поддержку сайта в работоспособном состоянии;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- взаимодействие с внешними информационно-телекоммуникационными сетями, сетью Интернет;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- проведение организационно-технических мероприятий по защите информации на сайте Учреждения от несанкционированного доступа;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- ведение архива программного обеспечения, необходимого для восстановления и инсталляции сайта Учреждения;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-  резервное копирование данных и настроек сайта Учреждения;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- разграничение доступа персонала и пользователей к ресурсам сайта и правам на изменение информации;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-  размещение материалов на сайте Учреждения;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3.3. Содержание сайта Учреждения формируется на основе информации, предоставляемой участниками образовательного процесса.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3.4. Сайт Учреждения размещается по адресу </w:t>
      </w:r>
      <w:r w:rsidR="0064275D">
        <w:rPr>
          <w:rStyle w:val="c20"/>
          <w:rFonts w:ascii="Arial" w:hAnsi="Arial" w:cs="Arial"/>
          <w:color w:val="000000" w:themeColor="text1"/>
          <w:sz w:val="18"/>
          <w:szCs w:val="18"/>
          <w:lang w:val="en-US"/>
        </w:rPr>
        <w:t>http</w:t>
      </w:r>
      <w:r w:rsidR="0064275D" w:rsidRPr="0064275D">
        <w:rPr>
          <w:rStyle w:val="c20"/>
          <w:rFonts w:ascii="Arial" w:hAnsi="Arial" w:cs="Arial"/>
          <w:color w:val="000000" w:themeColor="text1"/>
          <w:sz w:val="18"/>
          <w:szCs w:val="18"/>
        </w:rPr>
        <w:t>//</w:t>
      </w:r>
      <w:r w:rsidR="0064275D">
        <w:rPr>
          <w:rStyle w:val="c20"/>
          <w:rFonts w:ascii="Arial" w:hAnsi="Arial" w:cs="Arial"/>
          <w:color w:val="000000" w:themeColor="text1"/>
          <w:sz w:val="18"/>
          <w:szCs w:val="18"/>
        </w:rPr>
        <w:t>:</w:t>
      </w:r>
      <w:proofErr w:type="spellStart"/>
      <w:r w:rsidR="0064275D">
        <w:rPr>
          <w:rStyle w:val="c20"/>
          <w:rFonts w:ascii="Arial" w:hAnsi="Arial" w:cs="Arial"/>
          <w:color w:val="000000" w:themeColor="text1"/>
          <w:sz w:val="18"/>
          <w:szCs w:val="18"/>
          <w:lang w:val="en-US"/>
        </w:rPr>
        <w:t>vishenka</w:t>
      </w:r>
      <w:proofErr w:type="spellEnd"/>
      <w:r w:rsidR="0064275D" w:rsidRPr="0064275D">
        <w:rPr>
          <w:rStyle w:val="c20"/>
          <w:rFonts w:ascii="Arial" w:hAnsi="Arial" w:cs="Arial"/>
          <w:color w:val="000000" w:themeColor="text1"/>
          <w:sz w:val="18"/>
          <w:szCs w:val="18"/>
        </w:rPr>
        <w:t>-</w:t>
      </w:r>
      <w:proofErr w:type="spellStart"/>
      <w:r w:rsidR="0064275D">
        <w:rPr>
          <w:rStyle w:val="c20"/>
          <w:rFonts w:ascii="Arial" w:hAnsi="Arial" w:cs="Arial"/>
          <w:color w:val="000000" w:themeColor="text1"/>
          <w:sz w:val="18"/>
          <w:szCs w:val="18"/>
          <w:lang w:val="en-US"/>
        </w:rPr>
        <w:t>ds</w:t>
      </w:r>
      <w:proofErr w:type="spellEnd"/>
      <w:r w:rsidR="0064275D">
        <w:rPr>
          <w:rStyle w:val="c20"/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64275D">
        <w:rPr>
          <w:rStyle w:val="c20"/>
          <w:rFonts w:ascii="Arial" w:hAnsi="Arial" w:cs="Arial"/>
          <w:color w:val="000000" w:themeColor="text1"/>
          <w:sz w:val="18"/>
          <w:szCs w:val="18"/>
          <w:lang w:val="en-US"/>
        </w:rPr>
        <w:t>ucoz</w:t>
      </w:r>
      <w:proofErr w:type="spellEnd"/>
      <w:r w:rsidR="0064275D" w:rsidRPr="0064275D">
        <w:rPr>
          <w:rStyle w:val="c20"/>
          <w:rFonts w:ascii="Arial" w:hAnsi="Arial" w:cs="Arial"/>
          <w:color w:val="000000" w:themeColor="text1"/>
          <w:sz w:val="18"/>
          <w:szCs w:val="18"/>
        </w:rPr>
        <w:t>.</w:t>
      </w:r>
      <w:proofErr w:type="spellStart"/>
      <w:r w:rsidR="0064275D">
        <w:rPr>
          <w:rStyle w:val="c20"/>
          <w:rFonts w:ascii="Arial" w:hAnsi="Arial" w:cs="Arial"/>
          <w:color w:val="000000" w:themeColor="text1"/>
          <w:sz w:val="18"/>
          <w:szCs w:val="18"/>
          <w:lang w:val="en-US"/>
        </w:rPr>
        <w:t>ru</w:t>
      </w:r>
      <w:proofErr w:type="spellEnd"/>
      <w:r w:rsidRPr="009B27DD">
        <w:rPr>
          <w:rStyle w:val="c20"/>
          <w:rFonts w:ascii="Arial" w:hAnsi="Arial" w:cs="Arial"/>
          <w:color w:val="000000" w:themeColor="text1"/>
          <w:sz w:val="18"/>
          <w:szCs w:val="18"/>
        </w:rPr>
        <w:t> </w:t>
      </w: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с обязательным предоставлением   ин</w:t>
      </w:r>
      <w:r w:rsidR="0064275D">
        <w:rPr>
          <w:rStyle w:val="c2"/>
          <w:rFonts w:ascii="Arial" w:hAnsi="Arial" w:cs="Arial"/>
          <w:color w:val="000000" w:themeColor="text1"/>
          <w:sz w:val="18"/>
          <w:szCs w:val="18"/>
        </w:rPr>
        <w:t>формации    об   адресе   Отдела</w:t>
      </w: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 xml:space="preserve"> образова</w:t>
      </w:r>
      <w:r w:rsidR="0064275D">
        <w:rPr>
          <w:rStyle w:val="c2"/>
          <w:rFonts w:ascii="Arial" w:hAnsi="Arial" w:cs="Arial"/>
          <w:color w:val="000000" w:themeColor="text1"/>
          <w:sz w:val="18"/>
          <w:szCs w:val="18"/>
        </w:rPr>
        <w:t>ния  Тацинского района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lastRenderedPageBreak/>
        <w:t>3.6.При изменении Устава Учреждения, локальных нормативных актов и распорядительных документов, образовательных программ обновление соответствующих разделов сайта Учреждения производится не позднее 7 дней после утверждения указанных документов.</w:t>
      </w:r>
    </w:p>
    <w:p w:rsidR="00060C12" w:rsidRPr="009B27DD" w:rsidRDefault="00060C12" w:rsidP="00060C12">
      <w:pPr>
        <w:pStyle w:val="c9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4. Организация работы Сайта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4.1. Информационная и программно-техническая поддержка Сайта возлагается на администратора сайта, который обеспечивает: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- разработку Сайта, а также изменение его дизайна и структуры в соответствии с возрастающими требованиями к подобным продуктам по мере развития информатизации,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- размещение новой информации на Сайте, архивирование и удаление устаревшей информации,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- реализацию политики разграничения доступа и обеспечение безопасности информационных ресурсов Сайта.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 xml:space="preserve">4.2. Непосредственный </w:t>
      </w:r>
      <w:proofErr w:type="gramStart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контроль за</w:t>
      </w:r>
      <w:proofErr w:type="gramEnd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 xml:space="preserve"> работой Сайта и информационным наполнением его разделов осуществляет лицо, ответственное за работу сайта, на которого согласно приказа о функционировании Сайта возложены обязанности Администратора Сайта.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4.3. Изменения структуры Сайта, а также наполнение его основных разделов, осуществляются Администратором Сайта.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4.4. Подготовку и предоставление информации для размещения на Сайте обеспечивают ответственные сотрудники Учреждения, имеющие соответствующее поручение. Ответственные сотрудники обеспечивают: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- оперативный сбор информации по своему вопросу и передачу ее для размещения на Сайте;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- подготовку учебной и иной информации для размещения на Сайте.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4.5. Администратор Сайта осуществляет консультирование ответственных сотрудников Учреждения по реализации технических решений и текущим проблемам, связанным с информационным наполнением соответствующего подраздела.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4.6. Информация о проведенных мероприятиях на базе Учреждения, предоставляется ответственными сотрудниками Учреждения для размещения на Сайте не позднее трёх дней с момента окончания мероприятия.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4.7. Размещение на Сайте информации, поступившей Администратору Сайта от ответственных сотрудников, а также внесение изменений в уже размещенную информацию, осуществляется не позднее трех дней с момента ее поступления.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4.8. Информация, подготовленная для публикации на Сайте, предоставляется Администратору Сайта на электронных носителях.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4.9. Администратор по мере необходимости уточняет или запрашивает информацию у ответственных сотрудников. Сотрудники обязаны обеспечить подготовку и предоставление информации по запросам Администратора в трехдневный срок.</w:t>
      </w:r>
    </w:p>
    <w:p w:rsidR="00060C12" w:rsidRPr="009B27DD" w:rsidRDefault="00060C12" w:rsidP="00060C12">
      <w:pPr>
        <w:pStyle w:val="c9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0"/>
          <w:rFonts w:ascii="Arial" w:hAnsi="Arial" w:cs="Arial"/>
          <w:color w:val="000000" w:themeColor="text1"/>
          <w:sz w:val="18"/>
          <w:szCs w:val="18"/>
        </w:rPr>
        <w:t>5. Ответственность за обеспечение функционирования сайта Учреждения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5.1. Ответственность за недостоверное или некачественное предоставление информации (в т.ч. с ошибками) для размещения на Сайте несет ответственный сотрудник, предоставивший информацию.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5.2. Ответственность за своевременное предоставление информации Администратору для размещения на Сайте несут ответственные сотрудники, имеющие соответствующее поручение.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5.3. Ответственность за некачественное текущее сопровождение Сайта несет Администратор Сайта.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 xml:space="preserve">Некачественное текущее сопровождение может выражаться </w:t>
      </w:r>
      <w:proofErr w:type="gramStart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в</w:t>
      </w:r>
      <w:proofErr w:type="gramEnd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: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lastRenderedPageBreak/>
        <w:t xml:space="preserve">- несвоевременном </w:t>
      </w:r>
      <w:proofErr w:type="gramStart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размещении</w:t>
      </w:r>
      <w:proofErr w:type="gramEnd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 xml:space="preserve"> предоставляемой информации,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 xml:space="preserve">- неоперативном </w:t>
      </w:r>
      <w:proofErr w:type="gramStart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принятии</w:t>
      </w:r>
      <w:proofErr w:type="gramEnd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 xml:space="preserve"> мер по исключению появления на Сайте ненормативной лексики,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 xml:space="preserve">- </w:t>
      </w:r>
      <w:proofErr w:type="gramStart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совершении</w:t>
      </w:r>
      <w:proofErr w:type="gramEnd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 xml:space="preserve"> действий, повлекших причинение вреда информационному ресурсу, нарушение работоспособности или возможность несанкционированного доступа к Сайту,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 xml:space="preserve">- </w:t>
      </w:r>
      <w:proofErr w:type="gramStart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невыполнении</w:t>
      </w:r>
      <w:proofErr w:type="gramEnd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 xml:space="preserve"> необходимых программно-технических мер по обеспечению целостности и доступности информационного ресурса, предотвращению несанкционированного доступа к Сайту.</w:t>
      </w:r>
    </w:p>
    <w:p w:rsidR="00060C12" w:rsidRPr="009B27DD" w:rsidRDefault="00060C12" w:rsidP="00060C12">
      <w:pPr>
        <w:pStyle w:val="c9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6. Контроль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 xml:space="preserve">6.1. </w:t>
      </w:r>
      <w:proofErr w:type="gramStart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>Контроль за</w:t>
      </w:r>
      <w:proofErr w:type="gramEnd"/>
      <w:r w:rsidRPr="009B27DD">
        <w:rPr>
          <w:rStyle w:val="c3"/>
          <w:rFonts w:ascii="Arial" w:hAnsi="Arial" w:cs="Arial"/>
          <w:color w:val="000000" w:themeColor="text1"/>
          <w:sz w:val="18"/>
          <w:szCs w:val="18"/>
        </w:rPr>
        <w:t xml:space="preserve"> выполнением обязанностей сотрудниками, ответственными за предоставление информации для размещения на Сайте, за выполнением обязанностей Администратора Сайта возлагается на заведующего Учреждением.</w:t>
      </w:r>
    </w:p>
    <w:p w:rsidR="00060C12" w:rsidRPr="009B27DD" w:rsidRDefault="00060C12" w:rsidP="00060C12">
      <w:pPr>
        <w:pStyle w:val="c1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0"/>
          <w:rFonts w:ascii="Arial" w:hAnsi="Arial" w:cs="Arial"/>
          <w:color w:val="000000" w:themeColor="text1"/>
          <w:sz w:val="18"/>
          <w:szCs w:val="18"/>
        </w:rPr>
        <w:t>7. Финансовое, материально-техническое обеспечение сайта Учреждения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7.1. Работы по обеспечению функционирования сайта производятся за счет средств Учреждения или за счет привлеченных средств.</w:t>
      </w:r>
    </w:p>
    <w:p w:rsidR="00060C12" w:rsidRPr="009B27DD" w:rsidRDefault="00060C12" w:rsidP="00060C12">
      <w:pPr>
        <w:pStyle w:val="c22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2"/>
          <w:rFonts w:ascii="Arial" w:hAnsi="Arial" w:cs="Arial"/>
          <w:color w:val="000000" w:themeColor="text1"/>
          <w:sz w:val="18"/>
          <w:szCs w:val="18"/>
        </w:rPr>
        <w:t> 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6"/>
          <w:rFonts w:ascii="Arial" w:hAnsi="Arial" w:cs="Arial"/>
          <w:color w:val="000000" w:themeColor="text1"/>
          <w:sz w:val="18"/>
          <w:szCs w:val="18"/>
        </w:rPr>
        <w:t xml:space="preserve">Принято на </w:t>
      </w:r>
      <w:proofErr w:type="gramStart"/>
      <w:r w:rsidRPr="009B27DD">
        <w:rPr>
          <w:rStyle w:val="c6"/>
          <w:rFonts w:ascii="Arial" w:hAnsi="Arial" w:cs="Arial"/>
          <w:color w:val="000000" w:themeColor="text1"/>
          <w:sz w:val="18"/>
          <w:szCs w:val="18"/>
        </w:rPr>
        <w:t>заседании                               </w:t>
      </w:r>
      <w:r w:rsidR="0064275D" w:rsidRPr="0064275D">
        <w:rPr>
          <w:rStyle w:val="c6"/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</w:t>
      </w:r>
      <w:r w:rsidRPr="009B27DD">
        <w:rPr>
          <w:rStyle w:val="c6"/>
          <w:rFonts w:ascii="Arial" w:hAnsi="Arial" w:cs="Arial"/>
          <w:color w:val="000000" w:themeColor="text1"/>
          <w:sz w:val="18"/>
          <w:szCs w:val="18"/>
        </w:rPr>
        <w:t> Рассмотрено на</w:t>
      </w:r>
      <w:proofErr w:type="gramEnd"/>
      <w:r w:rsidRPr="009B27DD">
        <w:rPr>
          <w:rStyle w:val="c6"/>
          <w:rFonts w:ascii="Arial" w:hAnsi="Arial" w:cs="Arial"/>
          <w:color w:val="000000" w:themeColor="text1"/>
          <w:sz w:val="18"/>
          <w:szCs w:val="18"/>
        </w:rPr>
        <w:t xml:space="preserve"> заседании </w:t>
      </w:r>
    </w:p>
    <w:p w:rsidR="00060C12" w:rsidRPr="009B27DD" w:rsidRDefault="00060C12" w:rsidP="00060C1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7DD">
        <w:rPr>
          <w:rStyle w:val="c6"/>
          <w:rFonts w:ascii="Arial" w:hAnsi="Arial" w:cs="Arial"/>
          <w:color w:val="000000" w:themeColor="text1"/>
          <w:sz w:val="18"/>
          <w:szCs w:val="18"/>
        </w:rPr>
        <w:t>Управляющего совета                               </w:t>
      </w:r>
      <w:r w:rsidR="0064275D" w:rsidRPr="0064275D">
        <w:rPr>
          <w:rStyle w:val="c6"/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</w:t>
      </w:r>
      <w:r w:rsidRPr="009B27DD">
        <w:rPr>
          <w:rStyle w:val="c6"/>
          <w:rFonts w:ascii="Arial" w:hAnsi="Arial" w:cs="Arial"/>
          <w:color w:val="000000" w:themeColor="text1"/>
          <w:sz w:val="18"/>
          <w:szCs w:val="18"/>
        </w:rPr>
        <w:t> педагогического совета</w:t>
      </w:r>
    </w:p>
    <w:p w:rsidR="00060C12" w:rsidRPr="009B27DD" w:rsidRDefault="0064275D" w:rsidP="00060C12">
      <w:pPr>
        <w:pStyle w:val="c19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c6"/>
          <w:rFonts w:ascii="Arial" w:hAnsi="Arial" w:cs="Arial"/>
          <w:color w:val="000000" w:themeColor="text1"/>
          <w:sz w:val="18"/>
          <w:szCs w:val="18"/>
        </w:rPr>
        <w:t xml:space="preserve">Протокол № </w:t>
      </w:r>
      <w:r w:rsidRPr="0064275D">
        <w:rPr>
          <w:rStyle w:val="c6"/>
          <w:rFonts w:ascii="Arial" w:hAnsi="Arial" w:cs="Arial"/>
          <w:color w:val="000000" w:themeColor="text1"/>
          <w:sz w:val="18"/>
          <w:szCs w:val="18"/>
        </w:rPr>
        <w:t xml:space="preserve">     </w:t>
      </w:r>
      <w:r>
        <w:rPr>
          <w:rStyle w:val="c6"/>
          <w:rFonts w:ascii="Arial" w:hAnsi="Arial" w:cs="Arial"/>
          <w:color w:val="000000" w:themeColor="text1"/>
          <w:sz w:val="18"/>
          <w:szCs w:val="18"/>
        </w:rPr>
        <w:t xml:space="preserve"> от «0</w:t>
      </w:r>
      <w:r w:rsidRPr="0064275D">
        <w:rPr>
          <w:rStyle w:val="c6"/>
          <w:rFonts w:ascii="Arial" w:hAnsi="Arial" w:cs="Arial"/>
          <w:color w:val="000000" w:themeColor="text1"/>
          <w:sz w:val="18"/>
          <w:szCs w:val="18"/>
        </w:rPr>
        <w:t xml:space="preserve">1 </w:t>
      </w:r>
      <w:r>
        <w:rPr>
          <w:rStyle w:val="c6"/>
          <w:rFonts w:ascii="Arial" w:hAnsi="Arial" w:cs="Arial"/>
          <w:color w:val="000000" w:themeColor="text1"/>
          <w:sz w:val="18"/>
          <w:szCs w:val="18"/>
        </w:rPr>
        <w:t>» сентября 201</w:t>
      </w:r>
      <w:r w:rsidRPr="0064275D">
        <w:rPr>
          <w:rStyle w:val="c6"/>
          <w:rFonts w:ascii="Arial" w:hAnsi="Arial" w:cs="Arial"/>
          <w:color w:val="000000" w:themeColor="text1"/>
          <w:sz w:val="18"/>
          <w:szCs w:val="18"/>
        </w:rPr>
        <w:t>4</w:t>
      </w:r>
      <w:r w:rsidR="00060C12" w:rsidRPr="009B27DD">
        <w:rPr>
          <w:rStyle w:val="c6"/>
          <w:rFonts w:ascii="Arial" w:hAnsi="Arial" w:cs="Arial"/>
          <w:color w:val="000000" w:themeColor="text1"/>
          <w:sz w:val="18"/>
          <w:szCs w:val="18"/>
        </w:rPr>
        <w:t>                </w:t>
      </w:r>
      <w:r w:rsidRPr="0064275D">
        <w:rPr>
          <w:rStyle w:val="c6"/>
          <w:rFonts w:ascii="Arial" w:hAnsi="Arial" w:cs="Arial"/>
          <w:color w:val="000000" w:themeColor="text1"/>
          <w:sz w:val="18"/>
          <w:szCs w:val="18"/>
        </w:rPr>
        <w:t xml:space="preserve">                                       </w:t>
      </w:r>
      <w:r>
        <w:rPr>
          <w:rStyle w:val="c6"/>
          <w:rFonts w:ascii="Arial" w:hAnsi="Arial" w:cs="Arial"/>
          <w:color w:val="000000" w:themeColor="text1"/>
          <w:sz w:val="18"/>
          <w:szCs w:val="18"/>
        </w:rPr>
        <w:t>Протокол №</w:t>
      </w:r>
      <w:r w:rsidRPr="0064275D">
        <w:rPr>
          <w:rStyle w:val="c6"/>
          <w:rFonts w:ascii="Arial" w:hAnsi="Arial" w:cs="Arial"/>
          <w:color w:val="000000" w:themeColor="text1"/>
          <w:sz w:val="18"/>
          <w:szCs w:val="18"/>
        </w:rPr>
        <w:t xml:space="preserve">      </w:t>
      </w:r>
      <w:r>
        <w:rPr>
          <w:rStyle w:val="c6"/>
          <w:rFonts w:ascii="Arial" w:hAnsi="Arial" w:cs="Arial"/>
          <w:color w:val="000000" w:themeColor="text1"/>
          <w:sz w:val="18"/>
          <w:szCs w:val="18"/>
        </w:rPr>
        <w:t>от 30.08.201</w:t>
      </w:r>
      <w:r w:rsidRPr="0064275D">
        <w:rPr>
          <w:rStyle w:val="c6"/>
          <w:rFonts w:ascii="Arial" w:hAnsi="Arial" w:cs="Arial"/>
          <w:color w:val="000000" w:themeColor="text1"/>
          <w:sz w:val="18"/>
          <w:szCs w:val="18"/>
        </w:rPr>
        <w:t>4</w:t>
      </w:r>
      <w:r w:rsidR="00060C12" w:rsidRPr="009B27DD">
        <w:rPr>
          <w:rStyle w:val="c6"/>
          <w:rFonts w:ascii="Arial" w:hAnsi="Arial" w:cs="Arial"/>
          <w:color w:val="000000" w:themeColor="text1"/>
          <w:sz w:val="18"/>
          <w:szCs w:val="18"/>
        </w:rPr>
        <w:t xml:space="preserve">г. </w:t>
      </w:r>
    </w:p>
    <w:p w:rsidR="00327BBA" w:rsidRPr="009B27DD" w:rsidRDefault="00327BBA">
      <w:pPr>
        <w:rPr>
          <w:color w:val="000000" w:themeColor="text1"/>
        </w:rPr>
      </w:pPr>
    </w:p>
    <w:sectPr w:rsidR="00327BBA" w:rsidRPr="009B27DD" w:rsidSect="0032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60C12"/>
    <w:rsid w:val="00060C12"/>
    <w:rsid w:val="00327BBA"/>
    <w:rsid w:val="0064275D"/>
    <w:rsid w:val="008C548F"/>
    <w:rsid w:val="009B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C12"/>
    <w:rPr>
      <w:strike w:val="0"/>
      <w:dstrike w:val="0"/>
      <w:color w:val="27638C"/>
      <w:u w:val="none"/>
      <w:effect w:val="none"/>
    </w:rPr>
  </w:style>
  <w:style w:type="paragraph" w:customStyle="1" w:styleId="c9">
    <w:name w:val="c9"/>
    <w:basedOn w:val="a"/>
    <w:rsid w:val="00060C12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0C12"/>
  </w:style>
  <w:style w:type="paragraph" w:customStyle="1" w:styleId="c17">
    <w:name w:val="c17"/>
    <w:basedOn w:val="a"/>
    <w:rsid w:val="00060C12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0C12"/>
  </w:style>
  <w:style w:type="paragraph" w:customStyle="1" w:styleId="c13">
    <w:name w:val="c13"/>
    <w:basedOn w:val="a"/>
    <w:rsid w:val="00060C12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60C12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0C12"/>
  </w:style>
  <w:style w:type="character" w:customStyle="1" w:styleId="c11">
    <w:name w:val="c11"/>
    <w:basedOn w:val="a0"/>
    <w:rsid w:val="00060C12"/>
  </w:style>
  <w:style w:type="character" w:customStyle="1" w:styleId="c18">
    <w:name w:val="c18"/>
    <w:basedOn w:val="a0"/>
    <w:rsid w:val="00060C12"/>
  </w:style>
  <w:style w:type="character" w:customStyle="1" w:styleId="c20">
    <w:name w:val="c20"/>
    <w:basedOn w:val="a0"/>
    <w:rsid w:val="00060C12"/>
  </w:style>
  <w:style w:type="paragraph" w:customStyle="1" w:styleId="c14">
    <w:name w:val="c14"/>
    <w:basedOn w:val="a"/>
    <w:rsid w:val="00060C12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60C12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0C12"/>
  </w:style>
  <w:style w:type="paragraph" w:customStyle="1" w:styleId="c19">
    <w:name w:val="c19"/>
    <w:basedOn w:val="a"/>
    <w:rsid w:val="00060C12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29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2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4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5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33979">
                                                          <w:marLeft w:val="162"/>
                                                          <w:marRight w:val="16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6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99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84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86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8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938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62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096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76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y636aae9baab3b177ad90baf248cfd1db&amp;url=consultantplus%3A%2F%2Foffline%2Fref%3DDFCA9FA6E2F8BC48ABCFE24C38FBD843C07DD89A1A6D3B59F6C16C59103B7363196AE71A2E374DA7t9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Вишенка</dc:creator>
  <cp:lastModifiedBy>Вишенка</cp:lastModifiedBy>
  <cp:revision>4</cp:revision>
  <dcterms:created xsi:type="dcterms:W3CDTF">2014-09-18T09:49:00Z</dcterms:created>
  <dcterms:modified xsi:type="dcterms:W3CDTF">2014-09-24T10:01:00Z</dcterms:modified>
</cp:coreProperties>
</file>