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2" w:rsidRPr="009B27DD" w:rsidRDefault="00060C12" w:rsidP="009B27DD">
      <w:pPr>
        <w:pStyle w:val="c9"/>
        <w:shd w:val="clear" w:color="auto" w:fill="FFFFFF"/>
        <w:spacing w:line="360" w:lineRule="auto"/>
        <w:jc w:val="center"/>
        <w:rPr>
          <w:rFonts w:ascii="Arial" w:hAnsi="Arial" w:cs="Arial"/>
          <w:b/>
          <w:u w:val="single"/>
        </w:rPr>
      </w:pPr>
      <w:r w:rsidRPr="009B27DD">
        <w:rPr>
          <w:rStyle w:val="c0"/>
          <w:rFonts w:ascii="Arial" w:hAnsi="Arial" w:cs="Arial"/>
          <w:b/>
          <w:u w:val="single"/>
        </w:rPr>
        <w:t>Положение</w:t>
      </w:r>
    </w:p>
    <w:p w:rsidR="00060C12" w:rsidRPr="009B27DD" w:rsidRDefault="00060C12" w:rsidP="009B27DD">
      <w:pPr>
        <w:pStyle w:val="c9"/>
        <w:shd w:val="clear" w:color="auto" w:fill="FFFFFF"/>
        <w:spacing w:line="360" w:lineRule="auto"/>
        <w:jc w:val="center"/>
        <w:rPr>
          <w:rFonts w:ascii="Arial" w:hAnsi="Arial" w:cs="Arial"/>
          <w:b/>
          <w:u w:val="single"/>
        </w:rPr>
      </w:pPr>
      <w:r w:rsidRPr="009B27DD">
        <w:rPr>
          <w:rStyle w:val="c0"/>
          <w:rFonts w:ascii="Arial" w:hAnsi="Arial" w:cs="Arial"/>
          <w:b/>
          <w:u w:val="single"/>
        </w:rPr>
        <w:t>об официальном сайте в сети Интернет</w:t>
      </w:r>
    </w:p>
    <w:p w:rsidR="00060C12" w:rsidRPr="009B27DD" w:rsidRDefault="009B27DD" w:rsidP="009B27DD">
      <w:pPr>
        <w:pStyle w:val="c17"/>
        <w:shd w:val="clear" w:color="auto" w:fill="FFFFFF"/>
        <w:spacing w:line="360" w:lineRule="auto"/>
        <w:jc w:val="center"/>
        <w:rPr>
          <w:rFonts w:ascii="Arial" w:hAnsi="Arial" w:cs="Arial"/>
          <w:b/>
          <w:u w:val="single"/>
        </w:rPr>
      </w:pPr>
      <w:r w:rsidRPr="009B27DD">
        <w:rPr>
          <w:rStyle w:val="c3"/>
          <w:rFonts w:ascii="Arial" w:hAnsi="Arial" w:cs="Arial"/>
          <w:b/>
          <w:u w:val="single"/>
        </w:rPr>
        <w:t xml:space="preserve">МБДОУ </w:t>
      </w:r>
      <w:proofErr w:type="spellStart"/>
      <w:r w:rsidRPr="009B27DD">
        <w:rPr>
          <w:rStyle w:val="c3"/>
          <w:rFonts w:ascii="Arial" w:hAnsi="Arial" w:cs="Arial"/>
          <w:b/>
          <w:u w:val="single"/>
        </w:rPr>
        <w:t>Углегоский</w:t>
      </w:r>
      <w:proofErr w:type="spellEnd"/>
      <w:r w:rsidRPr="009B27DD">
        <w:rPr>
          <w:rStyle w:val="c3"/>
          <w:rFonts w:ascii="Arial" w:hAnsi="Arial" w:cs="Arial"/>
          <w:b/>
          <w:u w:val="single"/>
        </w:rPr>
        <w:t xml:space="preserve"> детский сад « Вишенка»</w:t>
      </w:r>
    </w:p>
    <w:p w:rsidR="00060C12" w:rsidRPr="009B27DD" w:rsidRDefault="009B27DD" w:rsidP="00060C12">
      <w:pPr>
        <w:pStyle w:val="c1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c0"/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</w:t>
      </w:r>
      <w:r w:rsidR="00060C12" w:rsidRPr="009B27DD">
        <w:rPr>
          <w:rStyle w:val="c0"/>
          <w:rFonts w:ascii="Arial" w:hAnsi="Arial" w:cs="Arial"/>
          <w:color w:val="000000" w:themeColor="text1"/>
          <w:sz w:val="18"/>
          <w:szCs w:val="18"/>
        </w:rPr>
        <w:t xml:space="preserve"> Общие положения</w:t>
      </w:r>
      <w:r>
        <w:rPr>
          <w:rStyle w:val="c0"/>
          <w:rFonts w:ascii="Arial" w:hAnsi="Arial" w:cs="Arial"/>
          <w:color w:val="000000" w:themeColor="text1"/>
          <w:sz w:val="18"/>
          <w:szCs w:val="18"/>
        </w:rPr>
        <w:t>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1.1. Положение об офиц</w:t>
      </w:r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иальном сайте в сети Интернет МБДОУ  </w:t>
      </w:r>
      <w:proofErr w:type="spellStart"/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>Углегорский</w:t>
      </w:r>
      <w:proofErr w:type="spellEnd"/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  детский сад «Вишенка»</w:t>
      </w:r>
      <w:proofErr w:type="gramStart"/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 ,</w:t>
      </w:r>
      <w:proofErr w:type="gramEnd"/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  в дальнейшем - «Положение», в соответствии с законодательством Российской Федерации определяет </w:t>
      </w: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статус сайта (далее – Сайт), структуру и порядок размещения в сети Интернет информационных материалов, а также права, обязанности и регламент деятельности сотрудников </w:t>
      </w:r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МБДОУ  </w:t>
      </w:r>
      <w:proofErr w:type="spellStart"/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>Углегорский</w:t>
      </w:r>
      <w:proofErr w:type="spellEnd"/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 детский</w:t>
      </w:r>
      <w:r w:rsidR="009B27DD">
        <w:rPr>
          <w:rStyle w:val="c2"/>
          <w:rFonts w:ascii="Arial" w:hAnsi="Arial" w:cs="Arial"/>
          <w:color w:val="000000" w:themeColor="text1"/>
          <w:sz w:val="18"/>
          <w:szCs w:val="18"/>
        </w:rPr>
        <w:tab/>
        <w:t xml:space="preserve"> сад « Вишенка» </w:t>
      </w: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 (далее – Учреждение), осуществляющих информационную и программно-техническую поддержку данного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1.2. </w:t>
      </w: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Сайт обеспечивает официальное представление информации об Учреждении в сети Интернет с целью расширения информационно-образовательных услуг Учреждения, оперативного ознакомления пользователей с различными аспектами его деятельности, эффективность процесса повышения квалификации и переподготовки педагогических работников района, развитие единого информационного пространства региональной системы образования.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1.3. Сайт Учреждения предоставляет возможность пользователям обмениваться опытом, принимать участие в дискуссиях, взаимодействовать с сотрудниками Учреждения, пользоваться цифровыми и иными ресурсами, являющимися продуктом работы сотрудников Учреждения.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Сайт содержит разделы: новостные, справочные, коммуникационные (форумы, </w:t>
      </w:r>
      <w:proofErr w:type="spell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блоги</w:t>
      </w:r>
      <w:proofErr w:type="spell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и др.), учебно-методические, научные материалы, ссылки на полезные ресурсы и др.</w:t>
      </w:r>
      <w:proofErr w:type="gramEnd"/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1.4. Функционирование сайта регламентируется Федеральным законом «Об образовании в Российской Федерации», П</w:t>
      </w: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</w:t>
      </w:r>
      <w:r w:rsidRPr="009B27DD">
        <w:rPr>
          <w:rStyle w:val="c11"/>
          <w:rFonts w:ascii="Arial" w:hAnsi="Arial" w:cs="Arial"/>
          <w:color w:val="000000" w:themeColor="text1"/>
          <w:sz w:val="18"/>
          <w:szCs w:val="18"/>
        </w:rPr>
        <w:t> У</w:t>
      </w: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ставом Учреждения, настоящим Положением.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1.5.Официальный сайт в сети Интернет Учреждения, является электронным общедоступным информационным ресурсом, размещенным в глобальной сети Интернет.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1.4. Целями создания сайта Учреждения являются: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обеспечение открытости деятельности Учреждения;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информирование общественности о развитии и результатах уставной деятельности Учреждения;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защита прав и интересов участников образовательного процесса.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1.5. Настоящее Положение является локальным нормативным актом, регламентирующим деятельность Учреждения.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1.7.Пользователем сайта Учреждения может быть любое лицо, имеющее технические возможности выхода в сеть Интернет.</w:t>
      </w:r>
    </w:p>
    <w:p w:rsidR="00060C12" w:rsidRPr="009B27DD" w:rsidRDefault="00060C12" w:rsidP="00060C12">
      <w:pPr>
        <w:pStyle w:val="c9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0"/>
          <w:rFonts w:ascii="Arial" w:hAnsi="Arial" w:cs="Arial"/>
          <w:color w:val="000000" w:themeColor="text1"/>
          <w:sz w:val="18"/>
          <w:szCs w:val="18"/>
        </w:rPr>
        <w:t>2. Информационная структура сайта Учреждения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2.1.   Информационный ресурс сайта Учреждения формируется из общественно-значимой информации для всех участников образовательного процесса в соответствии с уставной деятельностью Учреждения.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lastRenderedPageBreak/>
        <w:t>2.2.   Информационный ресурс сайта  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2.3.   Информация, размещаемая на сайте Учреждения, не должна: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нарушать авторское право;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содержать ненормативную лексику;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унижать честь, достоинство и деловую репутацию физических и юридических лиц;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содержать государственную, коммерческую или иную, специально охраняемую тайну;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содержать материалы, запрещенные к опубликованию законодательством Российской Федерации;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  противоречить профессиональной этике в педагогической деятельности.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2.4.   Информационная структура сайта Учреждения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2.5.   Информационные материалы инвариантного блока являются обязательными к размещению на официальном сайте ДОУ в соответствии с пунктом 2 статьи 29 Федерального закона «Об образовании в Российской Федерации» и должны: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- обеспечивать открытость и доступность: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1) информации: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а) о дате создания Учреждения, об учредителе, о месте нахождения Учреждения и его филиалов (при наличии), режиме, графике работы, контактных телефонах и об адресах электронной почты;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б) о структуре и об органах управления Учреждением;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в) о реализуемых образовательных программах;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г) о численности воспитанников;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д</w:t>
      </w:r>
      <w:proofErr w:type="spell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) о языках образования;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е) о федеральных государственных образовательных стандартах;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ж) о руководителе Учреждения, его заместителях, руководителях филиалов (при их наличии);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з</w:t>
      </w:r>
      <w:proofErr w:type="spell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) о персональном составе педагогических работников с указанием уровня образования, квалификации и опыта работы;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и) о материально-техническом обеспечении Учреждения (в том числе о наличии оборудованных учебных кабинетов, объектов для проведения практических занятий, объектов спорта, средств воспитания, об условиях питания и охраны здоровья воспитанников, о доступе к информационным системам и информационно-телекоммуникационным сетям, об электронных образовательных ресурсах);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л) о поступлении финансовых и материальных средств и об их расходовании по итогам финансового года.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2) копий: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lastRenderedPageBreak/>
        <w:t>а) устава Учреждения;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б) лицензии на осуществление образовательной деятельности (с приложениями);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в) плана финансово-хозяйственной деятельности Учреждения, утвержденного в установленном законодательством Российской Федерации порядке;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д</w:t>
      </w:r>
      <w:proofErr w:type="spell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) локальных нормативных актов, правил внутреннего трудового распорядка, коллективного договора;</w:t>
      </w:r>
    </w:p>
    <w:p w:rsidR="00060C12" w:rsidRPr="009B27DD" w:rsidRDefault="00060C12" w:rsidP="00060C12">
      <w:pPr>
        <w:pStyle w:val="c4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3) отчета о результатах </w:t>
      </w:r>
      <w:proofErr w:type="spell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самообследования</w:t>
      </w:r>
      <w:proofErr w:type="spell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Показатели деятельности Учреждения, подлежащей </w:t>
      </w:r>
      <w:proofErr w:type="spell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самообследованию</w:t>
      </w:r>
      <w:proofErr w:type="spell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, и </w:t>
      </w:r>
      <w:hyperlink r:id="rId4" w:history="1">
        <w:r w:rsidRPr="009B27DD">
          <w:rPr>
            <w:rStyle w:val="a3"/>
            <w:rFonts w:ascii="Arial" w:hAnsi="Arial" w:cs="Arial"/>
            <w:color w:val="000000" w:themeColor="text1"/>
            <w:sz w:val="18"/>
            <w:szCs w:val="18"/>
          </w:rPr>
          <w:t>порядок</w:t>
        </w:r>
      </w:hyperlink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 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proofErr w:type="gramEnd"/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6) 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2.7.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2.8. Информационное наполнение сайта осуществляется в порядке, определяемом приказом </w:t>
      </w:r>
      <w:proofErr w:type="gramStart"/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заведующего Учреждения</w:t>
      </w:r>
      <w:proofErr w:type="gramEnd"/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.</w:t>
      </w:r>
    </w:p>
    <w:p w:rsidR="00060C12" w:rsidRPr="009B27DD" w:rsidRDefault="009B27DD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2.9. Отдел образования  Тацинского района </w:t>
      </w:r>
      <w:r w:rsidR="00060C12"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 может вносить рекомендации по содержанию сайта Учреждения.</w:t>
      </w:r>
    </w:p>
    <w:p w:rsidR="00060C12" w:rsidRPr="009B27DD" w:rsidRDefault="00060C12" w:rsidP="00060C12">
      <w:pPr>
        <w:pStyle w:val="c9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0"/>
          <w:rFonts w:ascii="Arial" w:hAnsi="Arial" w:cs="Arial"/>
          <w:color w:val="000000" w:themeColor="text1"/>
          <w:sz w:val="18"/>
          <w:szCs w:val="18"/>
        </w:rPr>
        <w:t>3. Порядок размещения и обновления информации на сайте Учреждения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3.1. Учреждение обеспечивает координацию работ по информационному наполнению и обновлению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3.2. Учреждение самостоятельно обеспечивает: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постоянную поддержку сайта в работоспособном состоянии;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взаимодействие с внешними информационно-телекоммуникационными сетями, сетью Интернет;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проведение организационно-технических мероприятий по защите информации на сайте Учреждения от несанкционированного доступа;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ведение архива программного обеспечения, необходимого для восстановления и инсталляции сайта Учреждения;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  резервное копирование данных и настроек сайта Учреждения;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разграничение доступа персонала и пользователей к ресурсам сайта и правам на изменение информации;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  размещение материалов на сайте Учреждения;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3.3. Содержание сайта Учреждения формируется на основе информации, предоставляемой участниками образовательного процесса.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3.4. Сайт Учреждения размещается по адресу </w:t>
      </w:r>
      <w:r w:rsidR="0064275D">
        <w:rPr>
          <w:rStyle w:val="c20"/>
          <w:rFonts w:ascii="Arial" w:hAnsi="Arial" w:cs="Arial"/>
          <w:color w:val="000000" w:themeColor="text1"/>
          <w:sz w:val="18"/>
          <w:szCs w:val="18"/>
          <w:lang w:val="en-US"/>
        </w:rPr>
        <w:t>http</w:t>
      </w:r>
      <w:r w:rsidR="0064275D" w:rsidRPr="0064275D">
        <w:rPr>
          <w:rStyle w:val="c20"/>
          <w:rFonts w:ascii="Arial" w:hAnsi="Arial" w:cs="Arial"/>
          <w:color w:val="000000" w:themeColor="text1"/>
          <w:sz w:val="18"/>
          <w:szCs w:val="18"/>
        </w:rPr>
        <w:t>//</w:t>
      </w:r>
      <w:r w:rsidR="0064275D">
        <w:rPr>
          <w:rStyle w:val="c20"/>
          <w:rFonts w:ascii="Arial" w:hAnsi="Arial" w:cs="Arial"/>
          <w:color w:val="000000" w:themeColor="text1"/>
          <w:sz w:val="18"/>
          <w:szCs w:val="18"/>
        </w:rPr>
        <w:t>:</w:t>
      </w:r>
      <w:proofErr w:type="spellStart"/>
      <w:r w:rsidR="0064275D">
        <w:rPr>
          <w:rStyle w:val="c20"/>
          <w:rFonts w:ascii="Arial" w:hAnsi="Arial" w:cs="Arial"/>
          <w:color w:val="000000" w:themeColor="text1"/>
          <w:sz w:val="18"/>
          <w:szCs w:val="18"/>
          <w:lang w:val="en-US"/>
        </w:rPr>
        <w:t>vishenka</w:t>
      </w:r>
      <w:proofErr w:type="spellEnd"/>
      <w:r w:rsidR="0064275D" w:rsidRPr="0064275D">
        <w:rPr>
          <w:rStyle w:val="c20"/>
          <w:rFonts w:ascii="Arial" w:hAnsi="Arial" w:cs="Arial"/>
          <w:color w:val="000000" w:themeColor="text1"/>
          <w:sz w:val="18"/>
          <w:szCs w:val="18"/>
        </w:rPr>
        <w:t>-</w:t>
      </w:r>
      <w:proofErr w:type="spellStart"/>
      <w:r w:rsidR="0064275D">
        <w:rPr>
          <w:rStyle w:val="c20"/>
          <w:rFonts w:ascii="Arial" w:hAnsi="Arial" w:cs="Arial"/>
          <w:color w:val="000000" w:themeColor="text1"/>
          <w:sz w:val="18"/>
          <w:szCs w:val="18"/>
          <w:lang w:val="en-US"/>
        </w:rPr>
        <w:t>ds</w:t>
      </w:r>
      <w:proofErr w:type="spellEnd"/>
      <w:r w:rsidR="0064275D">
        <w:rPr>
          <w:rStyle w:val="c20"/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64275D">
        <w:rPr>
          <w:rStyle w:val="c20"/>
          <w:rFonts w:ascii="Arial" w:hAnsi="Arial" w:cs="Arial"/>
          <w:color w:val="000000" w:themeColor="text1"/>
          <w:sz w:val="18"/>
          <w:szCs w:val="18"/>
          <w:lang w:val="en-US"/>
        </w:rPr>
        <w:t>ucoz</w:t>
      </w:r>
      <w:proofErr w:type="spellEnd"/>
      <w:r w:rsidR="0064275D" w:rsidRPr="0064275D">
        <w:rPr>
          <w:rStyle w:val="c20"/>
          <w:rFonts w:ascii="Arial" w:hAnsi="Arial" w:cs="Arial"/>
          <w:color w:val="000000" w:themeColor="text1"/>
          <w:sz w:val="18"/>
          <w:szCs w:val="18"/>
        </w:rPr>
        <w:t>.</w:t>
      </w:r>
      <w:proofErr w:type="spellStart"/>
      <w:r w:rsidR="0064275D">
        <w:rPr>
          <w:rStyle w:val="c20"/>
          <w:rFonts w:ascii="Arial" w:hAnsi="Arial" w:cs="Arial"/>
          <w:color w:val="000000" w:themeColor="text1"/>
          <w:sz w:val="18"/>
          <w:szCs w:val="18"/>
          <w:lang w:val="en-US"/>
        </w:rPr>
        <w:t>ru</w:t>
      </w:r>
      <w:proofErr w:type="spellEnd"/>
      <w:r w:rsidRPr="009B27DD">
        <w:rPr>
          <w:rStyle w:val="c20"/>
          <w:rFonts w:ascii="Arial" w:hAnsi="Arial" w:cs="Arial"/>
          <w:color w:val="000000" w:themeColor="text1"/>
          <w:sz w:val="18"/>
          <w:szCs w:val="18"/>
        </w:rPr>
        <w:t> </w:t>
      </w: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с обязательным предоставлением   ин</w:t>
      </w:r>
      <w:r w:rsidR="0064275D">
        <w:rPr>
          <w:rStyle w:val="c2"/>
          <w:rFonts w:ascii="Arial" w:hAnsi="Arial" w:cs="Arial"/>
          <w:color w:val="000000" w:themeColor="text1"/>
          <w:sz w:val="18"/>
          <w:szCs w:val="18"/>
        </w:rPr>
        <w:t>формации    об   адресе   Отдела</w:t>
      </w: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 xml:space="preserve"> образова</w:t>
      </w:r>
      <w:r w:rsidR="0064275D">
        <w:rPr>
          <w:rStyle w:val="c2"/>
          <w:rFonts w:ascii="Arial" w:hAnsi="Arial" w:cs="Arial"/>
          <w:color w:val="000000" w:themeColor="text1"/>
          <w:sz w:val="18"/>
          <w:szCs w:val="18"/>
        </w:rPr>
        <w:t>ния  Тацинского района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lastRenderedPageBreak/>
        <w:t>3.6.При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7 дней после утверждения указанных документов.</w:t>
      </w:r>
    </w:p>
    <w:p w:rsidR="00060C12" w:rsidRPr="009B27DD" w:rsidRDefault="00060C12" w:rsidP="00060C12">
      <w:pPr>
        <w:pStyle w:val="c9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 Организация работы Сайта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4.1. Информационная и программно-техническая поддержка Сайта возлагается на администратора сайта, который обеспечивает: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- разработку Сайта, а также изменение его дизайна и структуры в соответствии с возрастающими требованиями к подобным продуктам по мере развития информатизации,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- размещение новой информации на Сайте, архивирование и удаление устаревшей информации,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- реализацию политики разграничения доступа и обеспечение безопасности информационных ресурсов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4.2. Непосредственный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контроль за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работой Сайта и информационным наполнением его разделов осуществляет лицо, ответственное за работу сайта, на которого согласно приказа о функционировании Сайта возложены обязанности Администратора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4.3. Изменения структуры Сайта, а также наполнение его основных разделов, осуществляются Администратором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4.4. Подготовку и предоставление информации для размещения на Сайте обеспечивают ответственные сотрудники Учреждения, имеющие соответствующее поручение. Ответственные сотрудники обеспечивают: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- оперативный сбор информации по своему вопросу и передачу ее для размещения на Сайте;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- подготовку учебной и иной информации для размещения на Сайте.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4.5. Администратор Сайта осуществляет консультирование ответственных сотрудников Учреждения по реализации технических решений и текущим проблемам, связанным с информационным наполнением соответствующего подраздела.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4.6. Информация о проведенных мероприятиях на базе Учреждения, предоставляется ответственными сотрудниками Учреждения для размещения на Сайте не позднее трёх дней с момента окончания мероприятия.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4.7. Размещение на Сайте информации, поступившей Администратору Сайта от ответственных сотрудников, а также внесение изменений в уже размещенную информацию, осуществляется не позднее трех дней с момента ее поступления.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4.8. Информация, подготовленная для публикации на Сайте, предоставляется Администратору Сайта на электронных носителях.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4.9. Администратор по мере необходимости уточняет или запрашивает информацию у ответственных сотрудников. Сотрудники обязаны обеспечить подготовку и предоставление информации по запросам Администратора в трехдневный срок.</w:t>
      </w:r>
    </w:p>
    <w:p w:rsidR="00060C12" w:rsidRPr="009B27DD" w:rsidRDefault="00060C12" w:rsidP="00060C12">
      <w:pPr>
        <w:pStyle w:val="c9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0"/>
          <w:rFonts w:ascii="Arial" w:hAnsi="Arial" w:cs="Arial"/>
          <w:color w:val="000000" w:themeColor="text1"/>
          <w:sz w:val="18"/>
          <w:szCs w:val="18"/>
        </w:rPr>
        <w:t>5. Ответственность за обеспечение функционирования сайта Учреждения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5.1. Ответственность за недостоверное или некачественное предоставление информации (в т.ч. с ошибками) для размещения на Сайте несет ответственный сотрудник, предоставивший информацию.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5.2. Ответственность за своевременное предоставление информации Администратору для размещения на Сайте несут ответственные сотрудники, имеющие соответствующее поручение.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5.3. Ответственность за некачественное текущее сопровождение Сайта несет Администратор Сайта.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Некачественное текущее сопровождение может выражаться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в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: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lastRenderedPageBreak/>
        <w:t xml:space="preserve">- несвоевременном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размещении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предоставляемой информации,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- неоперативном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принятии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мер по исключению появления на Сайте ненормативной лексики,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-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совершении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действий, повлекших причинение вреда информационному ресурсу, нарушение работоспособности или возможность несанкционированного доступа к Сайту,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-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невыполнении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необходимых программно-технических мер по обеспечению целостности и доступности информационного ресурса, предотвращению несанкционированного доступа к Сайту.</w:t>
      </w:r>
    </w:p>
    <w:p w:rsidR="00060C12" w:rsidRPr="009B27DD" w:rsidRDefault="00060C12" w:rsidP="00060C12">
      <w:pPr>
        <w:pStyle w:val="c9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6. Контроль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6.1. </w:t>
      </w:r>
      <w:proofErr w:type="gramStart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>Контроль за</w:t>
      </w:r>
      <w:proofErr w:type="gramEnd"/>
      <w:r w:rsidRPr="009B27DD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выполнением обязанностей сотрудниками, ответственными за предоставление информации для размещения на Сайте, за выполнением обязанностей Администратора Сайта возлагается на заведующего Учреждением.</w:t>
      </w:r>
    </w:p>
    <w:p w:rsidR="00060C12" w:rsidRPr="009B27DD" w:rsidRDefault="00060C12" w:rsidP="00060C12">
      <w:pPr>
        <w:pStyle w:val="c1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0"/>
          <w:rFonts w:ascii="Arial" w:hAnsi="Arial" w:cs="Arial"/>
          <w:color w:val="000000" w:themeColor="text1"/>
          <w:sz w:val="18"/>
          <w:szCs w:val="18"/>
        </w:rPr>
        <w:t>7. Финансовое, материально-техническое обеспечение сайта Учреждения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7.1. Работы по обеспечению функционирования сайта производятся за счет средств Учреждения или за счет привлеченных средств.</w:t>
      </w:r>
    </w:p>
    <w:p w:rsidR="00060C12" w:rsidRPr="009B27DD" w:rsidRDefault="00060C12" w:rsidP="00060C12">
      <w:pPr>
        <w:pStyle w:val="c22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2"/>
          <w:rFonts w:ascii="Arial" w:hAnsi="Arial" w:cs="Arial"/>
          <w:color w:val="000000" w:themeColor="text1"/>
          <w:sz w:val="18"/>
          <w:szCs w:val="18"/>
        </w:rPr>
        <w:t> 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Принято на </w:t>
      </w:r>
      <w:proofErr w:type="gramStart"/>
      <w:r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>заседании                               </w:t>
      </w:r>
      <w:r w:rsidR="0064275D"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</w:t>
      </w:r>
      <w:r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> Рассмотрено на</w:t>
      </w:r>
      <w:proofErr w:type="gramEnd"/>
      <w:r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заседании </w:t>
      </w:r>
    </w:p>
    <w:p w:rsidR="00060C12" w:rsidRPr="009B27DD" w:rsidRDefault="00060C12" w:rsidP="00060C12">
      <w:pPr>
        <w:pStyle w:val="c4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>Управляющего совета                               </w:t>
      </w:r>
      <w:r w:rsidR="0064275D"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</w:t>
      </w:r>
      <w:r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> педагогического совета</w:t>
      </w:r>
    </w:p>
    <w:p w:rsidR="00060C12" w:rsidRPr="009B27DD" w:rsidRDefault="0064275D" w:rsidP="00060C12">
      <w:pPr>
        <w:pStyle w:val="c19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Протокол № </w:t>
      </w:r>
      <w:r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    </w:t>
      </w:r>
      <w:r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от «0</w:t>
      </w:r>
      <w:r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1 </w:t>
      </w:r>
      <w:r>
        <w:rPr>
          <w:rStyle w:val="c6"/>
          <w:rFonts w:ascii="Arial" w:hAnsi="Arial" w:cs="Arial"/>
          <w:color w:val="000000" w:themeColor="text1"/>
          <w:sz w:val="18"/>
          <w:szCs w:val="18"/>
        </w:rPr>
        <w:t>» сентября 201</w:t>
      </w:r>
      <w:r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>4</w:t>
      </w:r>
      <w:r w:rsidR="00060C12"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>                </w:t>
      </w:r>
      <w:r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                                      </w:t>
      </w:r>
      <w:r>
        <w:rPr>
          <w:rStyle w:val="c6"/>
          <w:rFonts w:ascii="Arial" w:hAnsi="Arial" w:cs="Arial"/>
          <w:color w:val="000000" w:themeColor="text1"/>
          <w:sz w:val="18"/>
          <w:szCs w:val="18"/>
        </w:rPr>
        <w:t>Протокол №</w:t>
      </w:r>
      <w:r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      </w:t>
      </w:r>
      <w:r>
        <w:rPr>
          <w:rStyle w:val="c6"/>
          <w:rFonts w:ascii="Arial" w:hAnsi="Arial" w:cs="Arial"/>
          <w:color w:val="000000" w:themeColor="text1"/>
          <w:sz w:val="18"/>
          <w:szCs w:val="18"/>
        </w:rPr>
        <w:t>от 30.08.201</w:t>
      </w:r>
      <w:r w:rsidRPr="0064275D">
        <w:rPr>
          <w:rStyle w:val="c6"/>
          <w:rFonts w:ascii="Arial" w:hAnsi="Arial" w:cs="Arial"/>
          <w:color w:val="000000" w:themeColor="text1"/>
          <w:sz w:val="18"/>
          <w:szCs w:val="18"/>
        </w:rPr>
        <w:t>4</w:t>
      </w:r>
      <w:r w:rsidR="00060C12" w:rsidRPr="009B27DD">
        <w:rPr>
          <w:rStyle w:val="c6"/>
          <w:rFonts w:ascii="Arial" w:hAnsi="Arial" w:cs="Arial"/>
          <w:color w:val="000000" w:themeColor="text1"/>
          <w:sz w:val="18"/>
          <w:szCs w:val="18"/>
        </w:rPr>
        <w:t xml:space="preserve">г. </w:t>
      </w:r>
    </w:p>
    <w:p w:rsidR="00327BBA" w:rsidRPr="009B27DD" w:rsidRDefault="00327BBA">
      <w:pPr>
        <w:rPr>
          <w:color w:val="000000" w:themeColor="text1"/>
        </w:rPr>
      </w:pPr>
    </w:p>
    <w:sectPr w:rsidR="00327BBA" w:rsidRPr="009B27DD" w:rsidSect="0032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0C12"/>
    <w:rsid w:val="00060C12"/>
    <w:rsid w:val="00327BBA"/>
    <w:rsid w:val="0064275D"/>
    <w:rsid w:val="008C548F"/>
    <w:rsid w:val="009B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C12"/>
    <w:rPr>
      <w:strike w:val="0"/>
      <w:dstrike w:val="0"/>
      <w:color w:val="27638C"/>
      <w:u w:val="none"/>
      <w:effect w:val="none"/>
    </w:rPr>
  </w:style>
  <w:style w:type="paragraph" w:customStyle="1" w:styleId="c9">
    <w:name w:val="c9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C12"/>
  </w:style>
  <w:style w:type="paragraph" w:customStyle="1" w:styleId="c17">
    <w:name w:val="c17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C12"/>
  </w:style>
  <w:style w:type="paragraph" w:customStyle="1" w:styleId="c13">
    <w:name w:val="c13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C12"/>
  </w:style>
  <w:style w:type="character" w:customStyle="1" w:styleId="c11">
    <w:name w:val="c11"/>
    <w:basedOn w:val="a0"/>
    <w:rsid w:val="00060C12"/>
  </w:style>
  <w:style w:type="character" w:customStyle="1" w:styleId="c18">
    <w:name w:val="c18"/>
    <w:basedOn w:val="a0"/>
    <w:rsid w:val="00060C12"/>
  </w:style>
  <w:style w:type="character" w:customStyle="1" w:styleId="c20">
    <w:name w:val="c20"/>
    <w:basedOn w:val="a0"/>
    <w:rsid w:val="00060C12"/>
  </w:style>
  <w:style w:type="paragraph" w:customStyle="1" w:styleId="c14">
    <w:name w:val="c14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0C12"/>
  </w:style>
  <w:style w:type="paragraph" w:customStyle="1" w:styleId="c19">
    <w:name w:val="c19"/>
    <w:basedOn w:val="a"/>
    <w:rsid w:val="00060C12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22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3979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6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9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86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8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9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76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y636aae9baab3b177ad90baf248cfd1db&amp;url=consultantplus%3A%2F%2Foffline%2Fref%3DDFCA9FA6E2F8BC48ABCFE24C38FBD843C07DD89A1A6D3B59F6C16C59103B7363196AE71A2E374DA7t9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Вишенка</dc:creator>
  <cp:lastModifiedBy>Вишенка</cp:lastModifiedBy>
  <cp:revision>4</cp:revision>
  <dcterms:created xsi:type="dcterms:W3CDTF">2014-09-18T09:49:00Z</dcterms:created>
  <dcterms:modified xsi:type="dcterms:W3CDTF">2014-09-24T10:01:00Z</dcterms:modified>
</cp:coreProperties>
</file>