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43" w:rsidRDefault="00ED5D43" w:rsidP="00ED5D43">
      <w:pPr>
        <w:shd w:val="clear" w:color="auto" w:fill="FFFFFF"/>
        <w:spacing w:after="0" w:line="240" w:lineRule="auto"/>
        <w:ind w:left="637" w:right="206" w:hanging="360"/>
        <w:jc w:val="both"/>
        <w:rPr>
          <w:rFonts w:ascii="Times New Roman" w:eastAsia="Times New Roman" w:hAnsi="Times New Roman" w:cs="Times New Roman"/>
          <w:b/>
          <w:bCs/>
          <w:color w:val="000000"/>
          <w:sz w:val="24"/>
          <w:szCs w:val="24"/>
          <w:lang w:eastAsia="ru-RU"/>
        </w:rPr>
      </w:pPr>
      <w:r w:rsidRPr="00ED5D43">
        <w:rPr>
          <w:rFonts w:ascii="Times New Roman" w:eastAsia="Times New Roman" w:hAnsi="Times New Roman" w:cs="Times New Roman"/>
          <w:color w:val="000000"/>
          <w:sz w:val="14"/>
          <w:szCs w:val="14"/>
          <w:lang w:eastAsia="ru-RU"/>
        </w:rPr>
        <w:t> </w:t>
      </w:r>
      <w:r w:rsidR="000F4F2E">
        <w:rPr>
          <w:rFonts w:ascii="Times New Roman" w:eastAsia="Times New Roman" w:hAnsi="Times New Roman" w:cs="Times New Roman"/>
          <w:color w:val="000000"/>
          <w:sz w:val="14"/>
          <w:szCs w:val="14"/>
          <w:lang w:eastAsia="ru-RU"/>
        </w:rPr>
        <w:t xml:space="preserve">                                                          </w:t>
      </w:r>
    </w:p>
    <w:p w:rsidR="00D517FE" w:rsidRDefault="00BB658A" w:rsidP="00ED5D43">
      <w:pPr>
        <w:shd w:val="clear" w:color="auto" w:fill="FFFFFF"/>
        <w:spacing w:after="0" w:line="240" w:lineRule="auto"/>
        <w:ind w:left="637" w:right="206" w:hanging="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517FE">
        <w:rPr>
          <w:rFonts w:ascii="Times New Roman" w:eastAsia="Times New Roman" w:hAnsi="Times New Roman" w:cs="Times New Roman"/>
          <w:b/>
          <w:bCs/>
          <w:color w:val="000000"/>
          <w:sz w:val="24"/>
          <w:szCs w:val="24"/>
          <w:lang w:eastAsia="ru-RU"/>
        </w:rPr>
        <w:t>О РЕЗУЛЬТАТАХ САМООБСЛЕДОВАНИЯ</w:t>
      </w:r>
    </w:p>
    <w:p w:rsidR="004E7649" w:rsidRPr="00ED5D43" w:rsidRDefault="004E7649" w:rsidP="00ED5D43">
      <w:pPr>
        <w:shd w:val="clear" w:color="auto" w:fill="FFFFFF"/>
        <w:spacing w:after="0" w:line="240" w:lineRule="auto"/>
        <w:ind w:left="637" w:right="206" w:hanging="360"/>
        <w:jc w:val="both"/>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4"/>
          <w:szCs w:val="24"/>
          <w:lang w:eastAsia="ru-RU"/>
        </w:rPr>
        <w:t xml:space="preserve">                   МБДОУ УГЛЕГОРСКИЙ ДЕТСКИЙ САД «ВИШЕНКА» </w:t>
      </w:r>
    </w:p>
    <w:tbl>
      <w:tblPr>
        <w:tblpPr w:leftFromText="180" w:rightFromText="180" w:vertAnchor="text"/>
        <w:tblW w:w="9097" w:type="dxa"/>
        <w:tblCellMar>
          <w:left w:w="0" w:type="dxa"/>
          <w:right w:w="0" w:type="dxa"/>
        </w:tblCellMar>
        <w:tblLook w:val="04A0"/>
      </w:tblPr>
      <w:tblGrid>
        <w:gridCol w:w="3509"/>
        <w:gridCol w:w="5588"/>
      </w:tblGrid>
      <w:tr w:rsidR="00ED5D43" w:rsidRPr="00ED5D43" w:rsidTr="00ED5D43">
        <w:trPr>
          <w:trHeight w:val="541"/>
        </w:trPr>
        <w:tc>
          <w:tcPr>
            <w:tcW w:w="3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Полное наименование ДОУ</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0F4F2E">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Муниципальное</w:t>
            </w:r>
            <w:r w:rsidR="000F4F2E">
              <w:rPr>
                <w:rFonts w:ascii="Times New Roman" w:eastAsia="Times New Roman" w:hAnsi="Times New Roman" w:cs="Times New Roman"/>
                <w:sz w:val="24"/>
                <w:szCs w:val="24"/>
                <w:lang w:eastAsia="ru-RU"/>
              </w:rPr>
              <w:t xml:space="preserve"> бюджетное </w:t>
            </w:r>
            <w:r w:rsidRPr="00ED5D43">
              <w:rPr>
                <w:rFonts w:ascii="Times New Roman" w:eastAsia="Times New Roman" w:hAnsi="Times New Roman" w:cs="Times New Roman"/>
                <w:sz w:val="24"/>
                <w:szCs w:val="24"/>
                <w:lang w:eastAsia="ru-RU"/>
              </w:rPr>
              <w:t xml:space="preserve"> дошкольное образовательное учреждение</w:t>
            </w:r>
            <w:r w:rsidR="000F4F2E">
              <w:rPr>
                <w:rFonts w:ascii="Times New Roman" w:eastAsia="Times New Roman" w:hAnsi="Times New Roman" w:cs="Times New Roman"/>
                <w:sz w:val="24"/>
                <w:szCs w:val="24"/>
                <w:lang w:eastAsia="ru-RU"/>
              </w:rPr>
              <w:t>Углегорский детский сад « Вишенка»</w:t>
            </w:r>
          </w:p>
        </w:tc>
      </w:tr>
      <w:tr w:rsidR="00ED5D43" w:rsidRPr="00ED5D43" w:rsidTr="00ED5D43">
        <w:trPr>
          <w:trHeight w:val="420"/>
        </w:trPr>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Сокращенное наименование</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xml:space="preserve">МБДОУ </w:t>
            </w:r>
            <w:r w:rsidR="000F4F2E">
              <w:rPr>
                <w:rFonts w:ascii="Times New Roman" w:eastAsia="Times New Roman" w:hAnsi="Times New Roman" w:cs="Times New Roman"/>
                <w:sz w:val="24"/>
                <w:szCs w:val="24"/>
                <w:lang w:eastAsia="ru-RU"/>
              </w:rPr>
              <w:t>Углегосркий детский сад «Вишенка»</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Статус Детского сада:</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Тип - дошкольное образовательное учреждение</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Организационно-правовая форма</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Правоустанавливающие документы</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0F4F2E"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xml:space="preserve">Устав МБДОУ </w:t>
            </w:r>
            <w:r w:rsidR="000F4F2E">
              <w:rPr>
                <w:rFonts w:ascii="Times New Roman" w:eastAsia="Times New Roman" w:hAnsi="Times New Roman" w:cs="Times New Roman"/>
                <w:sz w:val="24"/>
                <w:szCs w:val="24"/>
                <w:lang w:eastAsia="ru-RU"/>
              </w:rPr>
              <w:t xml:space="preserve">Углегосркий детский сад </w:t>
            </w:r>
          </w:p>
          <w:p w:rsidR="00ED5D43" w:rsidRPr="00ED5D43" w:rsidRDefault="000F4F2E" w:rsidP="00ED5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Вишенка»</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xml:space="preserve">Лицензия (номер, дата выдачи, кем выдано), </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F4F2E" w:rsidP="00ED5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№2470от 30.05.2012выдано Региональной службой по надзору и контролю в сфере образования Ростовской области   бессрочно </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Местонахождение, телефон, факс, электронная почта ДОУ.</w:t>
            </w:r>
          </w:p>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Фамилия, имя, отчество руководителя</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412BA4" w:rsidRDefault="000F4F2E" w:rsidP="00412B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Ростовская область</w:t>
            </w:r>
            <w:r w:rsidR="00412BA4">
              <w:rPr>
                <w:rFonts w:ascii="Times New Roman" w:eastAsia="Times New Roman" w:hAnsi="Times New Roman" w:cs="Times New Roman"/>
                <w:sz w:val="24"/>
                <w:szCs w:val="24"/>
                <w:lang w:eastAsia="ru-RU"/>
              </w:rPr>
              <w:t>. Тацинский район,п.Углегорский, пер.Октябрьский 8</w:t>
            </w:r>
          </w:p>
          <w:p w:rsidR="00ED5D43" w:rsidRPr="00ED5D43" w:rsidRDefault="00412BA4" w:rsidP="00412B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МБДОУ  Морозова Елена Григорьевна</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Учредитель</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412BA4" w:rsidP="00412B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образования  Администрации Тацинского района</w:t>
            </w:r>
          </w:p>
        </w:tc>
      </w:tr>
      <w:tr w:rsidR="00ED5D43" w:rsidRPr="00ED5D43" w:rsidTr="00ED5D43">
        <w:tc>
          <w:tcPr>
            <w:tcW w:w="3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Режим работы</w:t>
            </w:r>
          </w:p>
        </w:tc>
        <w:tc>
          <w:tcPr>
            <w:tcW w:w="535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412BA4" w:rsidP="00412B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5-дневная рабочая неделя, 10</w:t>
            </w:r>
            <w:r w:rsidR="00ED5D43" w:rsidRPr="00ED5D43">
              <w:rPr>
                <w:rFonts w:ascii="Times New Roman" w:eastAsia="Times New Roman" w:hAnsi="Times New Roman" w:cs="Times New Roman"/>
                <w:sz w:val="24"/>
                <w:szCs w:val="24"/>
                <w:lang w:eastAsia="ru-RU"/>
              </w:rPr>
              <w:t xml:space="preserve"> -часовой рабочий день с 7.30 до 1</w:t>
            </w:r>
            <w:r>
              <w:rPr>
                <w:rFonts w:ascii="Times New Roman" w:eastAsia="Times New Roman" w:hAnsi="Times New Roman" w:cs="Times New Roman"/>
                <w:sz w:val="24"/>
                <w:szCs w:val="24"/>
                <w:lang w:eastAsia="ru-RU"/>
              </w:rPr>
              <w:t>7</w:t>
            </w:r>
            <w:r w:rsidR="00ED5D43" w:rsidRPr="00ED5D43">
              <w:rPr>
                <w:rFonts w:ascii="Times New Roman" w:eastAsia="Times New Roman" w:hAnsi="Times New Roman" w:cs="Times New Roman"/>
                <w:sz w:val="24"/>
                <w:szCs w:val="24"/>
                <w:lang w:eastAsia="ru-RU"/>
              </w:rPr>
              <w:t>.30</w:t>
            </w:r>
          </w:p>
        </w:tc>
      </w:tr>
    </w:tbl>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Учреждение предназначено для осуществления образовательной деятельности с детьм</w:t>
      </w:r>
      <w:r w:rsidR="00412BA4">
        <w:rPr>
          <w:rFonts w:ascii="Times New Roman" w:eastAsia="Times New Roman" w:hAnsi="Times New Roman" w:cs="Times New Roman"/>
          <w:color w:val="000000"/>
          <w:sz w:val="24"/>
          <w:szCs w:val="24"/>
          <w:lang w:eastAsia="ru-RU"/>
        </w:rPr>
        <w:t>и дошкольного возраста от 2 до 7</w:t>
      </w:r>
      <w:r w:rsidRPr="00ED5D43">
        <w:rPr>
          <w:rFonts w:ascii="Times New Roman" w:eastAsia="Times New Roman" w:hAnsi="Times New Roman" w:cs="Times New Roman"/>
          <w:color w:val="000000"/>
          <w:sz w:val="24"/>
          <w:szCs w:val="24"/>
          <w:lang w:eastAsia="ru-RU"/>
        </w:rPr>
        <w:t xml:space="preserve"> лет.</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Образование осуществляется на русском языке.</w:t>
      </w:r>
    </w:p>
    <w:p w:rsidR="00ED5D43" w:rsidRPr="00ED5D43" w:rsidRDefault="00412BA4"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работы учреждения: 10</w:t>
      </w:r>
      <w:r w:rsidR="00ED5D43" w:rsidRPr="00ED5D43">
        <w:rPr>
          <w:rFonts w:ascii="Times New Roman" w:eastAsia="Times New Roman" w:hAnsi="Times New Roman" w:cs="Times New Roman"/>
          <w:color w:val="000000"/>
          <w:sz w:val="24"/>
          <w:szCs w:val="24"/>
          <w:lang w:eastAsia="ru-RU"/>
        </w:rPr>
        <w:t>-ти часовое пребывание детей с 7.30 до 1</w:t>
      </w:r>
      <w:r>
        <w:rPr>
          <w:rFonts w:ascii="Times New Roman" w:eastAsia="Times New Roman" w:hAnsi="Times New Roman" w:cs="Times New Roman"/>
          <w:color w:val="000000"/>
          <w:sz w:val="24"/>
          <w:szCs w:val="24"/>
          <w:lang w:eastAsia="ru-RU"/>
        </w:rPr>
        <w:t>7</w:t>
      </w:r>
      <w:r w:rsidR="00ED5D43" w:rsidRPr="00ED5D43">
        <w:rPr>
          <w:rFonts w:ascii="Times New Roman" w:eastAsia="Times New Roman" w:hAnsi="Times New Roman" w:cs="Times New Roman"/>
          <w:color w:val="000000"/>
          <w:sz w:val="24"/>
          <w:szCs w:val="24"/>
          <w:lang w:eastAsia="ru-RU"/>
        </w:rPr>
        <w:t>.30 часов, при пятидневной рабочей неделе. Выходные: суббота, воскресенье, праздничные дни.</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Проектная допустимая численность воспитанников: </w:t>
      </w:r>
      <w:r w:rsidR="00412BA4">
        <w:rPr>
          <w:rFonts w:ascii="Times New Roman" w:eastAsia="Times New Roman" w:hAnsi="Times New Roman" w:cs="Times New Roman"/>
          <w:i/>
          <w:iCs/>
          <w:color w:val="000000"/>
          <w:sz w:val="24"/>
          <w:szCs w:val="24"/>
          <w:lang w:eastAsia="ru-RU"/>
        </w:rPr>
        <w:t>100</w:t>
      </w:r>
      <w:r w:rsidRPr="00ED5D43">
        <w:rPr>
          <w:rFonts w:ascii="Times New Roman" w:eastAsia="Times New Roman" w:hAnsi="Times New Roman" w:cs="Times New Roman"/>
          <w:i/>
          <w:iCs/>
          <w:color w:val="000000"/>
          <w:sz w:val="24"/>
          <w:szCs w:val="24"/>
          <w:lang w:eastAsia="ru-RU"/>
        </w:rPr>
        <w:t>человек</w:t>
      </w:r>
      <w:r w:rsidRPr="00ED5D43">
        <w:rPr>
          <w:rFonts w:ascii="Times New Roman" w:eastAsia="Times New Roman" w:hAnsi="Times New Roman" w:cs="Times New Roman"/>
          <w:color w:val="000000"/>
          <w:sz w:val="24"/>
          <w:szCs w:val="24"/>
          <w:lang w:eastAsia="ru-RU"/>
        </w:rPr>
        <w:t>; численность выбывших воспитанников за 2016 - 2017 учебный год – </w:t>
      </w:r>
      <w:r w:rsidR="00D517FE">
        <w:rPr>
          <w:rFonts w:ascii="Times New Roman" w:eastAsia="Times New Roman" w:hAnsi="Times New Roman" w:cs="Times New Roman"/>
          <w:color w:val="000000"/>
          <w:sz w:val="24"/>
          <w:szCs w:val="24"/>
          <w:lang w:eastAsia="ru-RU"/>
        </w:rPr>
        <w:t>19</w:t>
      </w:r>
      <w:r w:rsidRPr="00ED5D43">
        <w:rPr>
          <w:rFonts w:ascii="Times New Roman" w:eastAsia="Times New Roman" w:hAnsi="Times New Roman" w:cs="Times New Roman"/>
          <w:i/>
          <w:iCs/>
          <w:color w:val="000000"/>
          <w:sz w:val="24"/>
          <w:szCs w:val="24"/>
          <w:u w:val="single"/>
          <w:lang w:eastAsia="ru-RU"/>
        </w:rPr>
        <w:t xml:space="preserve"> человека</w:t>
      </w:r>
      <w:r w:rsidRPr="00ED5D43">
        <w:rPr>
          <w:rFonts w:ascii="Times New Roman" w:eastAsia="Times New Roman" w:hAnsi="Times New Roman" w:cs="Times New Roman"/>
          <w:color w:val="000000"/>
          <w:sz w:val="24"/>
          <w:szCs w:val="24"/>
          <w:lang w:eastAsia="ru-RU"/>
        </w:rPr>
        <w:t>; из них выпускников, поступивших в школу - </w:t>
      </w:r>
      <w:r w:rsidR="00D517FE">
        <w:rPr>
          <w:rFonts w:ascii="Times New Roman" w:eastAsia="Times New Roman" w:hAnsi="Times New Roman" w:cs="Times New Roman"/>
          <w:i/>
          <w:iCs/>
          <w:color w:val="000000"/>
          <w:sz w:val="24"/>
          <w:szCs w:val="24"/>
          <w:u w:val="single"/>
          <w:lang w:eastAsia="ru-RU"/>
        </w:rPr>
        <w:t>19</w:t>
      </w:r>
      <w:r w:rsidRPr="00ED5D43">
        <w:rPr>
          <w:rFonts w:ascii="Times New Roman" w:eastAsia="Times New Roman" w:hAnsi="Times New Roman" w:cs="Times New Roman"/>
          <w:i/>
          <w:iCs/>
          <w:color w:val="000000"/>
          <w:sz w:val="24"/>
          <w:szCs w:val="24"/>
          <w:u w:val="single"/>
          <w:lang w:eastAsia="ru-RU"/>
        </w:rPr>
        <w:t xml:space="preserve"> человек</w:t>
      </w:r>
      <w:r w:rsidRPr="00ED5D43">
        <w:rPr>
          <w:rFonts w:ascii="Times New Roman" w:eastAsia="Times New Roman" w:hAnsi="Times New Roman" w:cs="Times New Roman"/>
          <w:color w:val="000000"/>
          <w:sz w:val="24"/>
          <w:szCs w:val="24"/>
          <w:lang w:eastAsia="ru-RU"/>
        </w:rPr>
        <w:t>, выбывших по медицинским показателям – </w:t>
      </w:r>
      <w:r w:rsidRPr="00ED5D43">
        <w:rPr>
          <w:rFonts w:ascii="Times New Roman" w:eastAsia="Times New Roman" w:hAnsi="Times New Roman" w:cs="Times New Roman"/>
          <w:i/>
          <w:iCs/>
          <w:color w:val="000000"/>
          <w:sz w:val="24"/>
          <w:szCs w:val="24"/>
          <w:u w:val="single"/>
          <w:lang w:eastAsia="ru-RU"/>
        </w:rPr>
        <w:t>нет</w:t>
      </w:r>
      <w:r w:rsidRPr="00ED5D43">
        <w:rPr>
          <w:rFonts w:ascii="Times New Roman" w:eastAsia="Times New Roman" w:hAnsi="Times New Roman" w:cs="Times New Roman"/>
          <w:color w:val="000000"/>
          <w:sz w:val="24"/>
          <w:szCs w:val="24"/>
          <w:lang w:eastAsia="ru-RU"/>
        </w:rPr>
        <w:t>, выбывши по иным причинам – </w:t>
      </w:r>
      <w:r w:rsidR="00D517FE">
        <w:rPr>
          <w:rFonts w:ascii="Times New Roman" w:eastAsia="Times New Roman" w:hAnsi="Times New Roman" w:cs="Times New Roman"/>
          <w:color w:val="000000"/>
          <w:sz w:val="24"/>
          <w:szCs w:val="24"/>
          <w:lang w:eastAsia="ru-RU"/>
        </w:rPr>
        <w:t xml:space="preserve">2 </w:t>
      </w:r>
      <w:r w:rsidR="00D517FE" w:rsidRPr="00D517FE">
        <w:rPr>
          <w:rFonts w:ascii="Times New Roman" w:eastAsia="Times New Roman" w:hAnsi="Times New Roman" w:cs="Times New Roman"/>
          <w:i/>
          <w:color w:val="000000"/>
          <w:sz w:val="24"/>
          <w:szCs w:val="24"/>
          <w:u w:val="single"/>
          <w:lang w:eastAsia="ru-RU"/>
        </w:rPr>
        <w:t>человека</w:t>
      </w:r>
      <w:r w:rsidRPr="00ED5D43">
        <w:rPr>
          <w:rFonts w:ascii="Times New Roman" w:eastAsia="Times New Roman" w:hAnsi="Times New Roman" w:cs="Times New Roman"/>
          <w:color w:val="000000"/>
          <w:sz w:val="24"/>
          <w:szCs w:val="24"/>
          <w:lang w:eastAsia="ru-RU"/>
        </w:rPr>
        <w:t>. Численный состав контингента воспитаннико</w:t>
      </w:r>
      <w:r w:rsidR="00412BA4">
        <w:rPr>
          <w:rFonts w:ascii="Times New Roman" w:eastAsia="Times New Roman" w:hAnsi="Times New Roman" w:cs="Times New Roman"/>
          <w:color w:val="000000"/>
          <w:sz w:val="24"/>
          <w:szCs w:val="24"/>
          <w:lang w:eastAsia="ru-RU"/>
        </w:rPr>
        <w:t>в в 2016-2017 учебном году – 83</w:t>
      </w:r>
      <w:r w:rsidRPr="00ED5D43">
        <w:rPr>
          <w:rFonts w:ascii="Times New Roman" w:eastAsia="Times New Roman" w:hAnsi="Times New Roman" w:cs="Times New Roman"/>
          <w:color w:val="000000"/>
          <w:sz w:val="24"/>
          <w:szCs w:val="24"/>
          <w:lang w:eastAsia="ru-RU"/>
        </w:rPr>
        <w:t xml:space="preserve"> детей.</w:t>
      </w:r>
    </w:p>
    <w:p w:rsidR="00ED5D43" w:rsidRPr="00ED5D43" w:rsidRDefault="00412BA4"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учреждении функционирует 4</w:t>
      </w:r>
      <w:r w:rsidR="00ED5D43" w:rsidRPr="00ED5D43">
        <w:rPr>
          <w:rFonts w:ascii="Times New Roman" w:eastAsia="Times New Roman" w:hAnsi="Times New Roman" w:cs="Times New Roman"/>
          <w:color w:val="000000"/>
          <w:sz w:val="24"/>
          <w:szCs w:val="24"/>
          <w:lang w:eastAsia="ru-RU"/>
        </w:rPr>
        <w:t xml:space="preserve"> групп общеразвивающей направленности</w:t>
      </w:r>
    </w:p>
    <w:tbl>
      <w:tblPr>
        <w:tblW w:w="0" w:type="auto"/>
        <w:tblInd w:w="2063" w:type="dxa"/>
        <w:tblCellMar>
          <w:left w:w="0" w:type="dxa"/>
          <w:right w:w="0" w:type="dxa"/>
        </w:tblCellMar>
        <w:tblLook w:val="04A0"/>
      </w:tblPr>
      <w:tblGrid>
        <w:gridCol w:w="3177"/>
        <w:gridCol w:w="1276"/>
        <w:gridCol w:w="1134"/>
        <w:gridCol w:w="850"/>
      </w:tblGrid>
      <w:tr w:rsidR="00ED5D43" w:rsidRPr="00412BA4" w:rsidTr="00ED5D43">
        <w:trPr>
          <w:trHeight w:val="273"/>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группа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мальчики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девочки</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Всего</w:t>
            </w:r>
          </w:p>
        </w:tc>
      </w:tr>
      <w:tr w:rsidR="00ED5D43" w:rsidRPr="00412BA4" w:rsidTr="00ED5D43">
        <w:trPr>
          <w:trHeight w:val="256"/>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92A5E" w:rsidRDefault="00ED5D43" w:rsidP="002B50F6">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младшая (</w:t>
            </w:r>
            <w:r w:rsidR="002B50F6" w:rsidRPr="00E92A5E">
              <w:rPr>
                <w:rFonts w:ascii="Times New Roman" w:eastAsia="Times New Roman" w:hAnsi="Times New Roman" w:cs="Times New Roman"/>
                <w:sz w:val="24"/>
                <w:szCs w:val="24"/>
                <w:lang w:eastAsia="ru-RU"/>
              </w:rPr>
              <w:t>2</w:t>
            </w:r>
            <w:r w:rsidRPr="00E92A5E">
              <w:rPr>
                <w:rFonts w:ascii="Times New Roman" w:eastAsia="Times New Roman" w:hAnsi="Times New Roman" w:cs="Times New Roman"/>
                <w:sz w:val="24"/>
                <w:szCs w:val="24"/>
                <w:lang w:eastAsia="ru-RU"/>
              </w:rPr>
              <w:t>-4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92A5E"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92A5E"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92A5E"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28</w:t>
            </w:r>
          </w:p>
        </w:tc>
      </w:tr>
      <w:tr w:rsidR="00ED5D43" w:rsidRPr="00412BA4" w:rsidTr="00ED5D43">
        <w:trPr>
          <w:trHeight w:val="260"/>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Средняя (4-5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92A5E"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17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92A5E"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92A5E" w:rsidRDefault="00ED5D43" w:rsidP="00ED5D43">
            <w:pPr>
              <w:spacing w:after="0" w:line="240" w:lineRule="auto"/>
              <w:rPr>
                <w:rFonts w:ascii="Times New Roman" w:eastAsia="Times New Roman" w:hAnsi="Times New Roman" w:cs="Times New Roman"/>
                <w:sz w:val="24"/>
                <w:szCs w:val="24"/>
                <w:lang w:eastAsia="ru-RU"/>
              </w:rPr>
            </w:pPr>
            <w:r w:rsidRPr="00E92A5E">
              <w:rPr>
                <w:rFonts w:ascii="Times New Roman" w:eastAsia="Times New Roman" w:hAnsi="Times New Roman" w:cs="Times New Roman"/>
                <w:sz w:val="24"/>
                <w:szCs w:val="24"/>
                <w:lang w:eastAsia="ru-RU"/>
              </w:rPr>
              <w:t>22</w:t>
            </w:r>
          </w:p>
        </w:tc>
      </w:tr>
      <w:tr w:rsidR="00ED5D43" w:rsidRPr="00D517FE" w:rsidTr="00ED5D43">
        <w:trPr>
          <w:trHeight w:val="254"/>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D517FE" w:rsidRDefault="002B50F6"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 xml:space="preserve">Старшая </w:t>
            </w:r>
            <w:r w:rsidR="00ED5D43" w:rsidRPr="00D517FE">
              <w:rPr>
                <w:rFonts w:ascii="Times New Roman" w:eastAsia="Times New Roman" w:hAnsi="Times New Roman" w:cs="Times New Roman"/>
                <w:sz w:val="24"/>
                <w:szCs w:val="24"/>
                <w:lang w:eastAsia="ru-RU"/>
              </w:rPr>
              <w:t xml:space="preserve"> (5-6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12</w:t>
            </w:r>
          </w:p>
        </w:tc>
      </w:tr>
      <w:tr w:rsidR="00ED5D43" w:rsidRPr="00412BA4" w:rsidTr="00ED5D43">
        <w:trPr>
          <w:trHeight w:val="243"/>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D517FE" w:rsidRDefault="002B50F6"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Подготовительная (6-7</w:t>
            </w:r>
            <w:r w:rsidR="00ED5D43" w:rsidRPr="00D517FE">
              <w:rPr>
                <w:rFonts w:ascii="Times New Roman" w:eastAsia="Times New Roman" w:hAnsi="Times New Roman" w:cs="Times New Roman"/>
                <w:sz w:val="24"/>
                <w:szCs w:val="24"/>
                <w:lang w:eastAsia="ru-RU"/>
              </w:rPr>
              <w:t xml:space="preserve">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sz w:val="24"/>
                <w:szCs w:val="24"/>
                <w:lang w:eastAsia="ru-RU"/>
              </w:rPr>
              <w:t>19</w:t>
            </w:r>
          </w:p>
        </w:tc>
      </w:tr>
      <w:tr w:rsidR="00ED5D43" w:rsidRPr="00412BA4" w:rsidTr="00ED5D43">
        <w:trPr>
          <w:trHeight w:val="248"/>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D517FE" w:rsidRDefault="00ED5D43" w:rsidP="00ED5D43">
            <w:pPr>
              <w:spacing w:after="0" w:line="240" w:lineRule="auto"/>
              <w:rPr>
                <w:rFonts w:ascii="Times New Roman" w:eastAsia="Times New Roman" w:hAnsi="Times New Roman" w:cs="Times New Roman"/>
                <w:sz w:val="24"/>
                <w:szCs w:val="24"/>
                <w:lang w:eastAsia="ru-RU"/>
              </w:rPr>
            </w:pPr>
            <w:r w:rsidRPr="00D517FE">
              <w:rPr>
                <w:rFonts w:ascii="Times New Roman" w:eastAsia="Times New Roman" w:hAnsi="Times New Roman" w:cs="Times New Roman"/>
                <w:b/>
                <w:bCs/>
                <w:sz w:val="24"/>
                <w:szCs w:val="24"/>
                <w:lang w:eastAsia="ru-RU"/>
              </w:rPr>
              <w:t>Итого: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ED5D43" w:rsidRPr="00D517FE">
              <w:rPr>
                <w:rFonts w:ascii="Times New Roman" w:eastAsia="Times New Roman" w:hAnsi="Times New Roman" w:cs="Times New Roman"/>
                <w:b/>
                <w:bCs/>
                <w:sz w:val="24"/>
                <w:szCs w:val="24"/>
                <w:lang w:eastAsia="ru-RU"/>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D517FE" w:rsidRDefault="00D517FE"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81</w:t>
            </w:r>
          </w:p>
        </w:tc>
      </w:tr>
    </w:tbl>
    <w:p w:rsidR="00ED5D43" w:rsidRPr="00ED5D43" w:rsidRDefault="00ED5D43" w:rsidP="00ED5D43">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Основная це</w:t>
      </w:r>
      <w:r w:rsidR="00412BA4">
        <w:rPr>
          <w:rFonts w:ascii="Times New Roman" w:eastAsia="Times New Roman" w:hAnsi="Times New Roman" w:cs="Times New Roman"/>
          <w:color w:val="000000"/>
          <w:sz w:val="24"/>
          <w:szCs w:val="24"/>
          <w:lang w:eastAsia="ru-RU"/>
        </w:rPr>
        <w:t>ль деятельности МБДОУ Углегорский детский сад «Вишенка»</w:t>
      </w:r>
      <w:r w:rsidRPr="00ED5D43">
        <w:rPr>
          <w:rFonts w:ascii="Times New Roman" w:eastAsia="Times New Roman" w:hAnsi="Times New Roman" w:cs="Times New Roman"/>
          <w:color w:val="000000"/>
          <w:sz w:val="24"/>
          <w:szCs w:val="24"/>
          <w:lang w:eastAsia="ru-RU"/>
        </w:rPr>
        <w:t xml:space="preserve"> (далее ДОУ): организация предоставления общедоступного и бесплатного дошкольного образования по основной </w:t>
      </w:r>
      <w:r w:rsidRPr="00ED5D43">
        <w:rPr>
          <w:rFonts w:ascii="Times New Roman" w:eastAsia="Times New Roman" w:hAnsi="Times New Roman" w:cs="Times New Roman"/>
          <w:color w:val="000000"/>
          <w:spacing w:val="-1"/>
          <w:sz w:val="24"/>
          <w:szCs w:val="24"/>
          <w:lang w:eastAsia="ru-RU"/>
        </w:rPr>
        <w:t>образовательной программе дошкольного</w:t>
      </w:r>
      <w:r w:rsidRPr="00ED5D43">
        <w:rPr>
          <w:rFonts w:ascii="Times New Roman" w:eastAsia="Times New Roman" w:hAnsi="Times New Roman" w:cs="Times New Roman"/>
          <w:color w:val="000000"/>
          <w:sz w:val="24"/>
          <w:szCs w:val="24"/>
          <w:lang w:eastAsia="ru-RU"/>
        </w:rPr>
        <w:t> </w:t>
      </w:r>
      <w:r w:rsidRPr="00ED5D43">
        <w:rPr>
          <w:rFonts w:ascii="Times New Roman" w:eastAsia="Times New Roman" w:hAnsi="Times New Roman" w:cs="Times New Roman"/>
          <w:color w:val="000000"/>
          <w:spacing w:val="-1"/>
          <w:sz w:val="24"/>
          <w:szCs w:val="24"/>
          <w:lang w:eastAsia="ru-RU"/>
        </w:rPr>
        <w:t>образования.</w:t>
      </w:r>
    </w:p>
    <w:p w:rsidR="00ED5D43" w:rsidRPr="00ED5D43" w:rsidRDefault="0053359F" w:rsidP="00ED5D43">
      <w:pPr>
        <w:shd w:val="clear" w:color="auto" w:fill="FFFFFF"/>
        <w:spacing w:after="0" w:line="240" w:lineRule="auto"/>
        <w:ind w:left="379" w:right="2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Основными задачами ДОУ</w:t>
      </w:r>
      <w:r w:rsidR="00ED5D43" w:rsidRPr="00ED5D43">
        <w:rPr>
          <w:rFonts w:ascii="Times New Roman" w:eastAsia="Times New Roman" w:hAnsi="Times New Roman" w:cs="Times New Roman"/>
          <w:b/>
          <w:bCs/>
          <w:color w:val="000000"/>
          <w:sz w:val="24"/>
          <w:szCs w:val="24"/>
          <w:lang w:eastAsia="ru-RU"/>
        </w:rPr>
        <w:t xml:space="preserve"> являются:</w:t>
      </w:r>
    </w:p>
    <w:p w:rsidR="00ED5D43" w:rsidRPr="00ED5D43" w:rsidRDefault="00ED5D43" w:rsidP="00ED5D43">
      <w:pPr>
        <w:shd w:val="clear" w:color="auto" w:fill="FFFFFF"/>
        <w:spacing w:after="0" w:line="240" w:lineRule="auto"/>
        <w:ind w:left="1099" w:right="206" w:hanging="360"/>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охрана жизни и укрепление физического и психического здоровья детей; обеспечение полноценного познавательного, речевого, социально- личностного, художественно-эстетического и физического развития детей;</w:t>
      </w:r>
    </w:p>
    <w:p w:rsidR="00ED5D43" w:rsidRPr="00ED5D43" w:rsidRDefault="00ED5D43" w:rsidP="00ED5D43">
      <w:pPr>
        <w:shd w:val="clear" w:color="auto" w:fill="FFFFFF"/>
        <w:spacing w:after="0" w:line="240" w:lineRule="auto"/>
        <w:ind w:left="1099" w:right="757" w:hanging="360"/>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lastRenderedPageBreak/>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D5D43" w:rsidRPr="00ED5D43" w:rsidRDefault="00ED5D43" w:rsidP="00ED5D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 </w:t>
      </w:r>
    </w:p>
    <w:p w:rsidR="00ED5D43" w:rsidRPr="00ED5D43" w:rsidRDefault="00ED5D43" w:rsidP="00ED5D43">
      <w:pPr>
        <w:shd w:val="clear" w:color="auto" w:fill="FFFFFF"/>
        <w:spacing w:after="0" w:line="240" w:lineRule="auto"/>
        <w:ind w:left="986" w:hanging="283"/>
        <w:jc w:val="both"/>
        <w:rPr>
          <w:rFonts w:ascii="Arial" w:eastAsia="Times New Roman" w:hAnsi="Arial" w:cs="Arial"/>
          <w:color w:val="000000"/>
          <w:sz w:val="26"/>
          <w:szCs w:val="26"/>
          <w:lang w:eastAsia="ru-RU"/>
        </w:rPr>
      </w:pPr>
      <w:r w:rsidRPr="00ED5D43">
        <w:rPr>
          <w:rFonts w:ascii="Times New Roman" w:eastAsia="Times New Roman" w:hAnsi="Times New Roman" w:cs="Times New Roman"/>
          <w:b/>
          <w:bCs/>
          <w:color w:val="000000"/>
          <w:sz w:val="24"/>
          <w:szCs w:val="24"/>
          <w:lang w:eastAsia="ru-RU"/>
        </w:rPr>
        <w:t>2.</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b/>
          <w:bCs/>
          <w:color w:val="000000"/>
          <w:sz w:val="24"/>
          <w:szCs w:val="24"/>
          <w:lang w:eastAsia="ru-RU"/>
        </w:rPr>
        <w:t>НОРМАТИВНО-ПРАВОВОЕ ОБЕСПЕЧЕНИЕ УПРАВЛЕНИЯ ОБРАЗОВАТЕЛЬНЫМ УЧРЕЖДЕНИЕМ.</w:t>
      </w:r>
    </w:p>
    <w:p w:rsidR="00ED5D43" w:rsidRPr="00ED5D43" w:rsidRDefault="00412BA4"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МБДОУ Углегорский детскийсад « Вишенка»</w:t>
      </w:r>
      <w:r w:rsidR="00ED5D43" w:rsidRPr="00ED5D43">
        <w:rPr>
          <w:rFonts w:ascii="Times New Roman" w:eastAsia="Times New Roman" w:hAnsi="Times New Roman" w:cs="Times New Roman"/>
          <w:color w:val="000000"/>
          <w:sz w:val="24"/>
          <w:szCs w:val="24"/>
          <w:lang w:eastAsia="ru-RU"/>
        </w:rPr>
        <w:t xml:space="preserve">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Конвенцией ООН о правах ребёнка.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Санитарно-эпидемиологическими правилами и нормативами СанПиН 2.4.1.3049-13;</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Постановлением Правительства РФ от 5 августа 2013 г. № 662 «Об осуществлении мониторинга системы образования».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Действующими нормативно правовыми документами в сфере образования;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Распорядительными документами Учредителя;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 xml:space="preserve">Уставом МБДОУ </w:t>
      </w:r>
      <w:r w:rsidR="00412BA4">
        <w:rPr>
          <w:rFonts w:ascii="Times New Roman" w:eastAsia="Times New Roman" w:hAnsi="Times New Roman" w:cs="Times New Roman"/>
          <w:color w:val="000000"/>
          <w:sz w:val="24"/>
          <w:szCs w:val="24"/>
          <w:lang w:eastAsia="ru-RU"/>
        </w:rPr>
        <w:t>Углегорский детский сад « Вишенка»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bdr w:val="none" w:sz="0" w:space="0" w:color="auto" w:frame="1"/>
          <w:lang w:eastAsia="ru-RU"/>
        </w:rPr>
        <w:t> </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Коллективного договора между администрацией и профсоюзным комитетом;</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Договора между </w:t>
      </w:r>
      <w:r w:rsidR="0040235D">
        <w:rPr>
          <w:rFonts w:ascii="Times New Roman" w:eastAsia="Times New Roman" w:hAnsi="Times New Roman" w:cs="Times New Roman"/>
          <w:color w:val="000000"/>
          <w:sz w:val="24"/>
          <w:szCs w:val="24"/>
          <w:lang w:eastAsia="ru-RU"/>
        </w:rPr>
        <w:t>МБДОУ Углегорский детский сад «Вишенка»</w:t>
      </w:r>
      <w:r w:rsidRPr="00ED5D43">
        <w:rPr>
          <w:rFonts w:ascii="Times New Roman" w:eastAsia="Times New Roman" w:hAnsi="Times New Roman" w:cs="Times New Roman"/>
          <w:color w:val="000000"/>
          <w:sz w:val="24"/>
          <w:szCs w:val="24"/>
          <w:lang w:eastAsia="ru-RU"/>
        </w:rPr>
        <w:t> </w:t>
      </w:r>
      <w:r w:rsidRPr="00ED5D43">
        <w:rPr>
          <w:rFonts w:ascii="Times New Roman" w:eastAsia="Times New Roman" w:hAnsi="Times New Roman" w:cs="Times New Roman"/>
          <w:color w:val="000000"/>
          <w:sz w:val="24"/>
          <w:szCs w:val="24"/>
          <w:bdr w:val="none" w:sz="0" w:space="0" w:color="auto" w:frame="1"/>
          <w:lang w:eastAsia="ru-RU"/>
        </w:rPr>
        <w:t>и родителями;</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Трудовых договоров между администрацией и работниками;</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Штатного расписания;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Правил внутреннего трудового распорядка Детского сада;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Инструкций по организации охраны жизни и здоровья детей   и   работников Детского сада;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bdr w:val="none" w:sz="0" w:space="0" w:color="auto" w:frame="1"/>
          <w:lang w:eastAsia="ru-RU"/>
        </w:rPr>
        <w:t>Должностных инструкций работников;</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Годового плана работы Детского сада;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00132017">
        <w:rPr>
          <w:rFonts w:ascii="Times New Roman" w:eastAsia="Times New Roman" w:hAnsi="Times New Roman" w:cs="Times New Roman"/>
          <w:color w:val="000000"/>
          <w:sz w:val="24"/>
          <w:szCs w:val="24"/>
          <w:lang w:eastAsia="ru-RU"/>
        </w:rPr>
        <w:t>Планов работы </w:t>
      </w:r>
      <w:r w:rsidRPr="00ED5D43">
        <w:rPr>
          <w:rFonts w:ascii="Times New Roman" w:eastAsia="Times New Roman" w:hAnsi="Times New Roman" w:cs="Times New Roman"/>
          <w:color w:val="000000"/>
          <w:sz w:val="24"/>
          <w:szCs w:val="24"/>
          <w:lang w:eastAsia="ru-RU"/>
        </w:rPr>
        <w:t xml:space="preserve"> воспитателей;</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Приказов заведующего, других локальных актов.</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 xml:space="preserve">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40235D" w:rsidP="00ED5D43">
      <w:pPr>
        <w:shd w:val="clear" w:color="auto" w:fill="FFFFFF"/>
        <w:spacing w:after="0" w:line="240" w:lineRule="auto"/>
        <w:ind w:left="637" w:hanging="360"/>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4"/>
          <w:szCs w:val="24"/>
          <w:lang w:eastAsia="ru-RU"/>
        </w:rPr>
        <w:t xml:space="preserve">                       </w:t>
      </w:r>
      <w:r w:rsidR="00ED5D43" w:rsidRPr="00ED5D43">
        <w:rPr>
          <w:rFonts w:ascii="Times New Roman" w:eastAsia="Times New Roman" w:hAnsi="Times New Roman" w:cs="Times New Roman"/>
          <w:b/>
          <w:bCs/>
          <w:color w:val="000000"/>
          <w:sz w:val="24"/>
          <w:szCs w:val="24"/>
          <w:lang w:eastAsia="ru-RU"/>
        </w:rPr>
        <w:t>3.</w:t>
      </w:r>
      <w:r w:rsidR="00ED5D43" w:rsidRPr="00ED5D43">
        <w:rPr>
          <w:rFonts w:ascii="Times New Roman" w:eastAsia="Times New Roman" w:hAnsi="Times New Roman" w:cs="Times New Roman"/>
          <w:color w:val="000000"/>
          <w:sz w:val="14"/>
          <w:szCs w:val="14"/>
          <w:lang w:eastAsia="ru-RU"/>
        </w:rPr>
        <w:t>      </w:t>
      </w:r>
      <w:r w:rsidR="00ED5D43" w:rsidRPr="00ED5D43">
        <w:rPr>
          <w:rFonts w:ascii="Times New Roman" w:eastAsia="Times New Roman" w:hAnsi="Times New Roman" w:cs="Times New Roman"/>
          <w:b/>
          <w:bCs/>
          <w:color w:val="000000"/>
          <w:sz w:val="24"/>
          <w:szCs w:val="24"/>
          <w:bdr w:val="none" w:sz="0" w:space="0" w:color="auto" w:frame="1"/>
          <w:lang w:eastAsia="ru-RU"/>
        </w:rPr>
        <w:t>ФОРМЫ И СТРУКТУРА   УПРАВЛЕНИЯ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Управление Детским садом строится </w:t>
      </w:r>
      <w:r w:rsidRPr="00ED5D43">
        <w:rPr>
          <w:rFonts w:ascii="Times New Roman" w:eastAsia="Times New Roman" w:hAnsi="Times New Roman" w:cs="Times New Roman"/>
          <w:color w:val="000000"/>
          <w:sz w:val="24"/>
          <w:szCs w:val="24"/>
          <w:bdr w:val="none" w:sz="0" w:space="0" w:color="auto" w:frame="1"/>
          <w:lang w:eastAsia="ru-RU"/>
        </w:rPr>
        <w:t>в соответствии с Законом «Об образовании в Российской Федерации» </w:t>
      </w:r>
      <w:r w:rsidRPr="00ED5D43">
        <w:rPr>
          <w:rFonts w:ascii="Times New Roman" w:eastAsia="Times New Roman" w:hAnsi="Times New Roman" w:cs="Times New Roman"/>
          <w:color w:val="000000"/>
          <w:sz w:val="24"/>
          <w:szCs w:val="24"/>
          <w:lang w:eastAsia="ru-RU"/>
        </w:rPr>
        <w:t>на принципах единоначалия и самоуправления. </w:t>
      </w:r>
      <w:r w:rsidRPr="00ED5D43">
        <w:rPr>
          <w:rFonts w:ascii="Times New Roman" w:eastAsia="Times New Roman" w:hAnsi="Times New Roman" w:cs="Times New Roman"/>
          <w:color w:val="000000"/>
          <w:sz w:val="24"/>
          <w:szCs w:val="24"/>
          <w:lang w:eastAsia="ru-RU"/>
        </w:rPr>
        <w:br/>
      </w:r>
      <w:r w:rsidRPr="00ED5D43">
        <w:rPr>
          <w:rFonts w:ascii="Times New Roman" w:eastAsia="Times New Roman" w:hAnsi="Times New Roman" w:cs="Times New Roman"/>
          <w:color w:val="000000"/>
          <w:sz w:val="24"/>
          <w:szCs w:val="24"/>
          <w:u w:val="single"/>
          <w:lang w:eastAsia="ru-RU"/>
        </w:rPr>
        <w:t>Формами самоуправления ДОУ являются: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0040235D">
        <w:rPr>
          <w:rFonts w:ascii="Times New Roman" w:eastAsia="Times New Roman" w:hAnsi="Times New Roman" w:cs="Times New Roman"/>
          <w:color w:val="000000"/>
          <w:sz w:val="24"/>
          <w:szCs w:val="24"/>
          <w:lang w:eastAsia="ru-RU"/>
        </w:rPr>
        <w:t xml:space="preserve">Управляющий совет МБДОУ Углегорский детский сад </w:t>
      </w:r>
      <w:r w:rsidRPr="00ED5D43">
        <w:rPr>
          <w:rFonts w:ascii="Times New Roman" w:eastAsia="Times New Roman" w:hAnsi="Times New Roman" w:cs="Times New Roman"/>
          <w:color w:val="000000"/>
          <w:sz w:val="24"/>
          <w:szCs w:val="24"/>
          <w:lang w:eastAsia="ru-RU"/>
        </w:rPr>
        <w:t>;</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lastRenderedPageBreak/>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Педагогический совет;</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Общее собрание;</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Собрание трудового коллектива;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Родительский комитет.</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В</w:t>
      </w:r>
      <w:r w:rsidR="0040235D">
        <w:rPr>
          <w:rFonts w:ascii="Times New Roman" w:eastAsia="Times New Roman" w:hAnsi="Times New Roman" w:cs="Times New Roman"/>
          <w:color w:val="000000"/>
          <w:sz w:val="24"/>
          <w:szCs w:val="24"/>
          <w:lang w:eastAsia="ru-RU"/>
        </w:rPr>
        <w:t xml:space="preserve"> структуру управляющей системы Углегорского д</w:t>
      </w:r>
      <w:r w:rsidRPr="00ED5D43">
        <w:rPr>
          <w:rFonts w:ascii="Times New Roman" w:eastAsia="Times New Roman" w:hAnsi="Times New Roman" w:cs="Times New Roman"/>
          <w:color w:val="000000"/>
          <w:sz w:val="24"/>
          <w:szCs w:val="24"/>
          <w:lang w:eastAsia="ru-RU"/>
        </w:rPr>
        <w:t>етского сад</w:t>
      </w:r>
      <w:r w:rsidR="0040235D">
        <w:rPr>
          <w:rFonts w:ascii="Times New Roman" w:eastAsia="Times New Roman" w:hAnsi="Times New Roman" w:cs="Times New Roman"/>
          <w:color w:val="000000"/>
          <w:sz w:val="24"/>
          <w:szCs w:val="24"/>
          <w:lang w:eastAsia="ru-RU"/>
        </w:rPr>
        <w:t>а</w:t>
      </w:r>
      <w:r w:rsidRPr="00ED5D43">
        <w:rPr>
          <w:rFonts w:ascii="Times New Roman" w:eastAsia="Times New Roman" w:hAnsi="Times New Roman" w:cs="Times New Roman"/>
          <w:color w:val="000000"/>
          <w:sz w:val="24"/>
          <w:szCs w:val="24"/>
          <w:lang w:eastAsia="ru-RU"/>
        </w:rPr>
        <w:t xml:space="preserve"> входят: Учредитель и заведующий Детским садом.</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xml:space="preserve">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w:t>
      </w:r>
      <w:r w:rsidR="0040235D">
        <w:rPr>
          <w:rFonts w:ascii="Times New Roman" w:eastAsia="Times New Roman" w:hAnsi="Times New Roman" w:cs="Times New Roman"/>
          <w:color w:val="000000"/>
          <w:sz w:val="24"/>
          <w:szCs w:val="24"/>
          <w:lang w:eastAsia="ru-RU"/>
        </w:rPr>
        <w:t>садом осуществляет заведующий,</w:t>
      </w:r>
      <w:r w:rsidRPr="00ED5D43">
        <w:rPr>
          <w:rFonts w:ascii="Times New Roman" w:eastAsia="Times New Roman" w:hAnsi="Times New Roman" w:cs="Times New Roman"/>
          <w:color w:val="000000"/>
          <w:sz w:val="24"/>
          <w:szCs w:val="24"/>
          <w:lang w:eastAsia="ru-RU"/>
        </w:rPr>
        <w:t xml:space="preserve"> несё</w:t>
      </w:r>
      <w:r w:rsidR="0040235D">
        <w:rPr>
          <w:rFonts w:ascii="Times New Roman" w:eastAsia="Times New Roman" w:hAnsi="Times New Roman" w:cs="Times New Roman"/>
          <w:color w:val="000000"/>
          <w:sz w:val="24"/>
          <w:szCs w:val="24"/>
          <w:lang w:eastAsia="ru-RU"/>
        </w:rPr>
        <w:t xml:space="preserve">т </w:t>
      </w:r>
      <w:r w:rsidRPr="00ED5D43">
        <w:rPr>
          <w:rFonts w:ascii="Times New Roman" w:eastAsia="Times New Roman" w:hAnsi="Times New Roman" w:cs="Times New Roman"/>
          <w:color w:val="000000"/>
          <w:sz w:val="24"/>
          <w:szCs w:val="24"/>
          <w:lang w:eastAsia="ru-RU"/>
        </w:rPr>
        <w:t xml:space="preserve">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w:t>
      </w:r>
      <w:r w:rsidR="0040235D">
        <w:rPr>
          <w:rFonts w:ascii="Times New Roman" w:eastAsia="Times New Roman" w:hAnsi="Times New Roman" w:cs="Times New Roman"/>
          <w:color w:val="000000"/>
          <w:sz w:val="24"/>
          <w:szCs w:val="24"/>
          <w:lang w:eastAsia="ru-RU"/>
        </w:rPr>
        <w:t xml:space="preserve"> саду </w:t>
      </w:r>
      <w:r w:rsidRPr="00ED5D43">
        <w:rPr>
          <w:rFonts w:ascii="Times New Roman" w:eastAsia="Times New Roman" w:hAnsi="Times New Roman" w:cs="Times New Roman"/>
          <w:color w:val="000000"/>
          <w:sz w:val="24"/>
          <w:szCs w:val="24"/>
          <w:lang w:eastAsia="ru-RU"/>
        </w:rPr>
        <w:t> создана система управления в соответствии с целями и содержанием работы учреждения.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r w:rsidRPr="00ED5D43">
        <w:rPr>
          <w:rFonts w:ascii="Times New Roman" w:eastAsia="Times New Roman" w:hAnsi="Times New Roman" w:cs="Times New Roman"/>
          <w:color w:val="000000"/>
          <w:sz w:val="24"/>
          <w:szCs w:val="24"/>
          <w:bdr w:val="none" w:sz="0" w:space="0" w:color="auto" w:frame="1"/>
          <w:lang w:eastAsia="ru-RU"/>
        </w:rPr>
        <w:t>В детс</w:t>
      </w:r>
      <w:r w:rsidR="0040235D">
        <w:rPr>
          <w:rFonts w:ascii="Times New Roman" w:eastAsia="Times New Roman" w:hAnsi="Times New Roman" w:cs="Times New Roman"/>
          <w:color w:val="000000"/>
          <w:sz w:val="24"/>
          <w:szCs w:val="24"/>
          <w:bdr w:val="none" w:sz="0" w:space="0" w:color="auto" w:frame="1"/>
          <w:lang w:eastAsia="ru-RU"/>
        </w:rPr>
        <w:t xml:space="preserve">ком саду функционирует </w:t>
      </w:r>
      <w:r w:rsidRPr="00ED5D43">
        <w:rPr>
          <w:rFonts w:ascii="Times New Roman" w:eastAsia="Times New Roman" w:hAnsi="Times New Roman" w:cs="Times New Roman"/>
          <w:color w:val="000000"/>
          <w:sz w:val="24"/>
          <w:szCs w:val="24"/>
          <w:bdr w:val="none" w:sz="0" w:space="0" w:color="auto" w:frame="1"/>
          <w:lang w:eastAsia="ru-RU"/>
        </w:rPr>
        <w:t xml:space="preserve"> профсоюзная организация.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40235D" w:rsidP="00ED5D43">
      <w:pPr>
        <w:shd w:val="clear" w:color="auto" w:fill="FFFFFF"/>
        <w:spacing w:after="0" w:line="240" w:lineRule="auto"/>
        <w:ind w:left="637" w:hanging="360"/>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4"/>
          <w:szCs w:val="24"/>
          <w:lang w:eastAsia="ru-RU"/>
        </w:rPr>
        <w:t xml:space="preserve">                 </w:t>
      </w:r>
      <w:r w:rsidR="00ED5D43" w:rsidRPr="00ED5D43">
        <w:rPr>
          <w:rFonts w:ascii="Times New Roman" w:eastAsia="Times New Roman" w:hAnsi="Times New Roman" w:cs="Times New Roman"/>
          <w:b/>
          <w:bCs/>
          <w:color w:val="000000"/>
          <w:sz w:val="24"/>
          <w:szCs w:val="24"/>
          <w:lang w:eastAsia="ru-RU"/>
        </w:rPr>
        <w:t>4.</w:t>
      </w:r>
      <w:r w:rsidR="00ED5D43" w:rsidRPr="00ED5D43">
        <w:rPr>
          <w:rFonts w:ascii="Times New Roman" w:eastAsia="Times New Roman" w:hAnsi="Times New Roman" w:cs="Times New Roman"/>
          <w:color w:val="000000"/>
          <w:sz w:val="14"/>
          <w:szCs w:val="14"/>
          <w:lang w:eastAsia="ru-RU"/>
        </w:rPr>
        <w:t>      </w:t>
      </w:r>
      <w:r w:rsidR="00ED5D43" w:rsidRPr="00ED5D43">
        <w:rPr>
          <w:rFonts w:ascii="Times New Roman" w:eastAsia="Times New Roman" w:hAnsi="Times New Roman" w:cs="Times New Roman"/>
          <w:b/>
          <w:bCs/>
          <w:color w:val="000000"/>
          <w:sz w:val="24"/>
          <w:szCs w:val="24"/>
          <w:lang w:eastAsia="ru-RU"/>
        </w:rPr>
        <w:t>РЕЗУЛЬТАТИВНОСТЬ СИСТЕМЫ УПРАВЛЕНИЯ.</w:t>
      </w:r>
    </w:p>
    <w:p w:rsidR="00ED5D43" w:rsidRPr="00ED5D43" w:rsidRDefault="00ED5D43" w:rsidP="00ED5D43">
      <w:pPr>
        <w:shd w:val="clear" w:color="auto" w:fill="FFFFFF"/>
        <w:spacing w:after="0" w:line="240" w:lineRule="auto"/>
        <w:ind w:left="637"/>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D517FE" w:rsidP="00ED5D4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ED5D43" w:rsidRPr="00ED5D43">
        <w:rPr>
          <w:rFonts w:ascii="Times New Roman" w:eastAsia="Times New Roman" w:hAnsi="Times New Roman" w:cs="Times New Roman"/>
          <w:b/>
          <w:bCs/>
          <w:color w:val="000000"/>
          <w:sz w:val="24"/>
          <w:szCs w:val="24"/>
          <w:lang w:eastAsia="ru-RU"/>
        </w:rPr>
        <w:t>Контрольно-аналитическая деятельность в детском саду</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ED5D43" w:rsidRPr="00ED5D43" w:rsidRDefault="00ED5D43" w:rsidP="00ED5D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Функционирование внутренней системы оценки качества образования.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На основании Закона «Об образовании в Российской Федерации» в МБДОУ разработаны: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Положение о внутренней контрольной деятельности и Положение о внутреннем мониторинге качества образования.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ED5D43" w:rsidRPr="00ED5D43" w:rsidRDefault="0040235D"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МБДОУ Углегорский детский сад </w:t>
      </w:r>
      <w:r w:rsidR="00ED5D43" w:rsidRPr="00ED5D43">
        <w:rPr>
          <w:rFonts w:ascii="Times New Roman" w:eastAsia="Times New Roman" w:hAnsi="Times New Roman" w:cs="Times New Roman"/>
          <w:color w:val="000000"/>
          <w:sz w:val="24"/>
          <w:szCs w:val="24"/>
          <w:lang w:eastAsia="ru-RU"/>
        </w:rPr>
        <w:t xml:space="preserve"> внутренний контроль осуществляют</w:t>
      </w:r>
      <w:r>
        <w:rPr>
          <w:rFonts w:ascii="Times New Roman" w:eastAsia="Times New Roman" w:hAnsi="Times New Roman" w:cs="Times New Roman"/>
          <w:color w:val="000000"/>
          <w:sz w:val="24"/>
          <w:szCs w:val="24"/>
          <w:lang w:eastAsia="ru-RU"/>
        </w:rPr>
        <w:t xml:space="preserve"> заведующий, заместитель заведующего </w:t>
      </w:r>
      <w:r w:rsidR="00ED5D43" w:rsidRPr="00ED5D43">
        <w:rPr>
          <w:rFonts w:ascii="Times New Roman" w:eastAsia="Times New Roman" w:hAnsi="Times New Roman" w:cs="Times New Roman"/>
          <w:color w:val="000000"/>
          <w:sz w:val="24"/>
          <w:szCs w:val="24"/>
          <w:lang w:eastAsia="ru-RU"/>
        </w:rPr>
        <w:t>, завхоз, медицинская сестра, а также педагоги, работающие на самоконтроле. Делегирования полномочий позволило привлекать к контролю органы коллективного управле</w:t>
      </w:r>
      <w:r>
        <w:rPr>
          <w:rFonts w:ascii="Times New Roman" w:eastAsia="Times New Roman" w:hAnsi="Times New Roman" w:cs="Times New Roman"/>
          <w:color w:val="000000"/>
          <w:sz w:val="24"/>
          <w:szCs w:val="24"/>
          <w:lang w:eastAsia="ru-RU"/>
        </w:rPr>
        <w:t xml:space="preserve">ния: совет педагогов, </w:t>
      </w:r>
      <w:r w:rsidR="00ED5D43" w:rsidRPr="00ED5D43">
        <w:rPr>
          <w:rFonts w:ascii="Times New Roman" w:eastAsia="Times New Roman" w:hAnsi="Times New Roman" w:cs="Times New Roman"/>
          <w:color w:val="000000"/>
          <w:sz w:val="24"/>
          <w:szCs w:val="24"/>
          <w:lang w:eastAsia="ru-RU"/>
        </w:rPr>
        <w:t xml:space="preserve"> совет учреждения, родителей.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оперативный контроль;</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тематический 2 - 3 раза в год (к педсоветам);</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самоконтроль;</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самоанализ;</w:t>
      </w:r>
    </w:p>
    <w:p w:rsidR="00ED5D43" w:rsidRPr="00ED5D43" w:rsidRDefault="0040235D" w:rsidP="0040235D">
      <w:pPr>
        <w:shd w:val="clear" w:color="auto" w:fill="FFFFFF"/>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ED5D43" w:rsidRPr="00ED5D43">
        <w:rPr>
          <w:rFonts w:ascii="Symbol" w:eastAsia="Times New Roman" w:hAnsi="Symbol" w:cs="Arial"/>
          <w:color w:val="000000"/>
          <w:sz w:val="24"/>
          <w:szCs w:val="24"/>
          <w:lang w:eastAsia="ru-RU"/>
        </w:rPr>
        <w:t></w:t>
      </w:r>
      <w:r w:rsidR="00ED5D43" w:rsidRPr="00ED5D43">
        <w:rPr>
          <w:rFonts w:ascii="Times New Roman" w:eastAsia="Times New Roman" w:hAnsi="Times New Roman" w:cs="Times New Roman"/>
          <w:color w:val="000000"/>
          <w:sz w:val="14"/>
          <w:szCs w:val="14"/>
          <w:lang w:eastAsia="ru-RU"/>
        </w:rPr>
        <w:t>                    </w:t>
      </w:r>
      <w:r w:rsidR="00ED5D43" w:rsidRPr="00ED5D43">
        <w:rPr>
          <w:rFonts w:ascii="Times New Roman" w:eastAsia="Times New Roman" w:hAnsi="Times New Roman" w:cs="Times New Roman"/>
          <w:color w:val="000000"/>
          <w:sz w:val="24"/>
          <w:szCs w:val="24"/>
          <w:lang w:eastAsia="ru-RU"/>
        </w:rPr>
        <w:t>итоговый;</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мониторинг.</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w:t>
      </w:r>
      <w:r w:rsidR="0040235D">
        <w:rPr>
          <w:rFonts w:ascii="Times New Roman" w:eastAsia="Times New Roman" w:hAnsi="Times New Roman" w:cs="Times New Roman"/>
          <w:color w:val="000000"/>
          <w:sz w:val="24"/>
          <w:szCs w:val="24"/>
          <w:lang w:eastAsia="ru-RU"/>
        </w:rPr>
        <w:t>х</w:t>
      </w:r>
      <w:r w:rsidRPr="00ED5D43">
        <w:rPr>
          <w:rFonts w:ascii="Times New Roman" w:eastAsia="Times New Roman" w:hAnsi="Times New Roman" w:cs="Times New Roman"/>
          <w:color w:val="000000"/>
          <w:sz w:val="24"/>
          <w:szCs w:val="24"/>
          <w:lang w:eastAsia="ru-RU"/>
        </w:rPr>
        <w:t>.</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lastRenderedPageBreak/>
        <w:t>Социальная активность и партнерство</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В течение учебного года, коллектив</w:t>
      </w:r>
      <w:r w:rsidR="00F03280">
        <w:rPr>
          <w:rFonts w:ascii="Times New Roman" w:eastAsia="Times New Roman" w:hAnsi="Times New Roman" w:cs="Times New Roman"/>
          <w:color w:val="000000"/>
          <w:sz w:val="24"/>
          <w:szCs w:val="24"/>
          <w:lang w:eastAsia="ru-RU"/>
        </w:rPr>
        <w:t xml:space="preserve"> Углегорского д</w:t>
      </w:r>
      <w:r w:rsidRPr="00ED5D43">
        <w:rPr>
          <w:rFonts w:ascii="Times New Roman" w:eastAsia="Times New Roman" w:hAnsi="Times New Roman" w:cs="Times New Roman"/>
          <w:color w:val="000000"/>
          <w:sz w:val="24"/>
          <w:szCs w:val="24"/>
          <w:lang w:eastAsia="ru-RU"/>
        </w:rPr>
        <w:t>етского сада поддерживал прочные партнерские связи с социальными учреждениями:</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Symbol" w:eastAsia="Times New Roman" w:hAnsi="Symbol" w:cs="Arial"/>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М</w:t>
      </w:r>
      <w:r w:rsidR="00F03280">
        <w:rPr>
          <w:rFonts w:ascii="Times New Roman" w:eastAsia="Times New Roman" w:hAnsi="Times New Roman" w:cs="Times New Roman"/>
          <w:color w:val="000000"/>
          <w:sz w:val="24"/>
          <w:szCs w:val="24"/>
          <w:lang w:eastAsia="ru-RU"/>
        </w:rPr>
        <w:t>БОУ Углегорская СОШ</w:t>
      </w:r>
    </w:p>
    <w:p w:rsidR="00ED5D43" w:rsidRPr="00F03280" w:rsidRDefault="00ED5D43" w:rsidP="00ED5D43">
      <w:pPr>
        <w:shd w:val="clear" w:color="auto" w:fill="FFFFFF"/>
        <w:spacing w:after="0" w:line="240" w:lineRule="auto"/>
        <w:ind w:firstLine="709"/>
        <w:jc w:val="both"/>
        <w:rPr>
          <w:rFonts w:ascii="Arial" w:eastAsia="Times New Roman" w:hAnsi="Arial" w:cs="Arial"/>
          <w:color w:val="000000"/>
          <w:sz w:val="24"/>
          <w:szCs w:val="24"/>
          <w:lang w:eastAsia="ru-RU"/>
        </w:rPr>
      </w:pPr>
      <w:r w:rsidRPr="00F03280">
        <w:rPr>
          <w:rFonts w:ascii="Symbol" w:eastAsia="Times New Roman" w:hAnsi="Symbol" w:cs="Arial"/>
          <w:color w:val="000000"/>
          <w:sz w:val="24"/>
          <w:szCs w:val="24"/>
          <w:lang w:eastAsia="ru-RU"/>
        </w:rPr>
        <w:t></w:t>
      </w:r>
      <w:r w:rsidR="00F03280">
        <w:rPr>
          <w:rFonts w:ascii="Times New Roman" w:eastAsia="Times New Roman" w:hAnsi="Times New Roman" w:cs="Times New Roman"/>
          <w:color w:val="000000"/>
          <w:sz w:val="24"/>
          <w:szCs w:val="24"/>
          <w:lang w:eastAsia="ru-RU"/>
        </w:rPr>
        <w:t>            </w:t>
      </w:r>
      <w:r w:rsidR="00F03280" w:rsidRPr="00F03280">
        <w:rPr>
          <w:rFonts w:ascii="Times New Roman" w:eastAsia="Times New Roman" w:hAnsi="Times New Roman" w:cs="Times New Roman"/>
          <w:color w:val="000000"/>
          <w:sz w:val="24"/>
          <w:szCs w:val="24"/>
          <w:lang w:eastAsia="ru-RU"/>
        </w:rPr>
        <w:t xml:space="preserve"> Углегорским </w:t>
      </w:r>
      <w:r w:rsidR="00F03280">
        <w:rPr>
          <w:rFonts w:ascii="Times New Roman" w:eastAsia="Times New Roman" w:hAnsi="Times New Roman" w:cs="Times New Roman"/>
          <w:color w:val="000000"/>
          <w:sz w:val="24"/>
          <w:szCs w:val="24"/>
          <w:lang w:eastAsia="ru-RU"/>
        </w:rPr>
        <w:t>домом культуры</w:t>
      </w:r>
    </w:p>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Дети принимали активное участие в меропр</w:t>
      </w:r>
      <w:r w:rsidR="00F03280">
        <w:rPr>
          <w:rFonts w:ascii="Times New Roman" w:eastAsia="Times New Roman" w:hAnsi="Times New Roman" w:cs="Times New Roman"/>
          <w:color w:val="000000"/>
          <w:sz w:val="24"/>
          <w:szCs w:val="24"/>
          <w:lang w:eastAsia="ru-RU"/>
        </w:rPr>
        <w:t xml:space="preserve">иятиях, проходящих в ДК поселка, посещали </w:t>
      </w:r>
      <w:r w:rsidRPr="00ED5D43">
        <w:rPr>
          <w:rFonts w:ascii="Times New Roman" w:eastAsia="Times New Roman" w:hAnsi="Times New Roman" w:cs="Times New Roman"/>
          <w:color w:val="000000"/>
          <w:sz w:val="24"/>
          <w:szCs w:val="24"/>
          <w:lang w:eastAsia="ru-RU"/>
        </w:rPr>
        <w:t xml:space="preserve"> библиотеку.</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Традиционно, особое внимание уделялось вопро</w:t>
      </w:r>
      <w:r w:rsidR="00F03280">
        <w:rPr>
          <w:rFonts w:ascii="Times New Roman" w:eastAsia="Times New Roman" w:hAnsi="Times New Roman" w:cs="Times New Roman"/>
          <w:color w:val="000000"/>
          <w:sz w:val="24"/>
          <w:szCs w:val="24"/>
          <w:lang w:eastAsia="ru-RU"/>
        </w:rPr>
        <w:t>сам преемственности в работе ДОУ</w:t>
      </w:r>
      <w:r w:rsidRPr="00ED5D43">
        <w:rPr>
          <w:rFonts w:ascii="Times New Roman" w:eastAsia="Times New Roman" w:hAnsi="Times New Roman" w:cs="Times New Roman"/>
          <w:color w:val="000000"/>
          <w:sz w:val="24"/>
          <w:szCs w:val="24"/>
          <w:lang w:eastAsia="ru-RU"/>
        </w:rPr>
        <w:t xml:space="preserve"> и школы. Были организованы и проведены следующие традиционные мероприятия:</w:t>
      </w:r>
    </w:p>
    <w:p w:rsidR="00ED5D43" w:rsidRPr="00ED5D43" w:rsidRDefault="00ED5D43" w:rsidP="001320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Symbol" w:eastAsia="Times New Roman" w:hAnsi="Symbol" w:cs="Times New Roman"/>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 xml:space="preserve">Экскурсия детей подготовительной </w:t>
      </w:r>
      <w:r w:rsidR="00132017">
        <w:rPr>
          <w:rFonts w:ascii="Times New Roman" w:eastAsia="Times New Roman" w:hAnsi="Times New Roman" w:cs="Times New Roman"/>
          <w:color w:val="000000"/>
          <w:sz w:val="24"/>
          <w:szCs w:val="24"/>
          <w:lang w:eastAsia="ru-RU"/>
        </w:rPr>
        <w:t>к школе группы в школу (май 2017</w:t>
      </w:r>
      <w:r w:rsidRPr="00ED5D43">
        <w:rPr>
          <w:rFonts w:ascii="Times New Roman" w:eastAsia="Times New Roman" w:hAnsi="Times New Roman" w:cs="Times New Roman"/>
          <w:color w:val="000000"/>
          <w:sz w:val="24"/>
          <w:szCs w:val="24"/>
          <w:lang w:eastAsia="ru-RU"/>
        </w:rPr>
        <w:t>г.).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Symbol" w:eastAsia="Times New Roman" w:hAnsi="Symbol" w:cs="Times New Roman"/>
          <w:color w:val="000000"/>
          <w:sz w:val="24"/>
          <w:szCs w:val="24"/>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Взаимопосещения педагогов ДОУ и учителей начальных классов (октябрь – май).</w:t>
      </w:r>
    </w:p>
    <w:p w:rsidR="00ED5D43" w:rsidRPr="00ED5D43" w:rsidRDefault="00ED5D43" w:rsidP="00F0328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Воспитанники ДОУ, совместно с родителями и воспитателями, принимали активное участие в мероприятиях посвященных «72- годовщине Великой Победы» таких как:</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торжественные мероприятия у памятника</w:t>
      </w:r>
      <w:r w:rsidR="00132017">
        <w:rPr>
          <w:rFonts w:ascii="Times New Roman" w:eastAsia="Times New Roman" w:hAnsi="Times New Roman" w:cs="Times New Roman"/>
          <w:color w:val="000000"/>
          <w:sz w:val="24"/>
          <w:szCs w:val="24"/>
          <w:lang w:eastAsia="ru-RU"/>
        </w:rPr>
        <w:t xml:space="preserve"> Александру </w:t>
      </w:r>
      <w:r w:rsidR="00F03280">
        <w:rPr>
          <w:rFonts w:ascii="Times New Roman" w:eastAsia="Times New Roman" w:hAnsi="Times New Roman" w:cs="Times New Roman"/>
          <w:color w:val="000000"/>
          <w:sz w:val="24"/>
          <w:szCs w:val="24"/>
          <w:lang w:eastAsia="ru-RU"/>
        </w:rPr>
        <w:t>Матросову</w:t>
      </w:r>
      <w:r w:rsidRPr="00ED5D43">
        <w:rPr>
          <w:rFonts w:ascii="Times New Roman" w:eastAsia="Times New Roman" w:hAnsi="Times New Roman" w:cs="Times New Roman"/>
          <w:color w:val="000000"/>
          <w:sz w:val="24"/>
          <w:szCs w:val="24"/>
          <w:lang w:eastAsia="ru-RU"/>
        </w:rPr>
        <w:t xml:space="preserve"> (экскурсии, возложение цветов)</w:t>
      </w:r>
    </w:p>
    <w:p w:rsidR="00ED5D43" w:rsidRPr="00ED5D43" w:rsidRDefault="00ED5D43" w:rsidP="00F0328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Праздничный концентр «День </w:t>
      </w:r>
      <w:r w:rsidRPr="00ED5D43">
        <w:rPr>
          <w:rFonts w:ascii="Times New Roman" w:eastAsia="Times New Roman" w:hAnsi="Times New Roman" w:cs="Times New Roman"/>
          <w:color w:val="1E1E1E"/>
          <w:sz w:val="24"/>
          <w:szCs w:val="24"/>
          <w:lang w:eastAsia="ru-RU"/>
        </w:rPr>
        <w:t>победы»</w:t>
      </w:r>
    </w:p>
    <w:p w:rsidR="00ED5D43" w:rsidRPr="00ED5D43" w:rsidRDefault="00F03280"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Воспитанники ДОУ</w:t>
      </w:r>
      <w:r w:rsidR="00ED5D43" w:rsidRPr="00ED5D43">
        <w:rPr>
          <w:rFonts w:ascii="Times New Roman" w:eastAsia="Times New Roman" w:hAnsi="Times New Roman" w:cs="Times New Roman"/>
          <w:color w:val="000000"/>
          <w:sz w:val="24"/>
          <w:szCs w:val="24"/>
          <w:lang w:eastAsia="ru-RU"/>
        </w:rPr>
        <w:t xml:space="preserve"> принимали активное учас</w:t>
      </w:r>
      <w:r w:rsidR="00132017">
        <w:rPr>
          <w:rFonts w:ascii="Times New Roman" w:eastAsia="Times New Roman" w:hAnsi="Times New Roman" w:cs="Times New Roman"/>
          <w:color w:val="000000"/>
          <w:sz w:val="24"/>
          <w:szCs w:val="24"/>
          <w:lang w:eastAsia="ru-RU"/>
        </w:rPr>
        <w:t>тие в общественной жизни поселка</w:t>
      </w:r>
      <w:r w:rsidR="00ED5D43" w:rsidRPr="00ED5D43">
        <w:rPr>
          <w:rFonts w:ascii="Times New Roman" w:eastAsia="Times New Roman" w:hAnsi="Times New Roman" w:cs="Times New Roman"/>
          <w:color w:val="000000"/>
          <w:sz w:val="24"/>
          <w:szCs w:val="24"/>
          <w:lang w:eastAsia="ru-RU"/>
        </w:rPr>
        <w:t>. Выступали с концертными номерами на праздн</w:t>
      </w:r>
      <w:r w:rsidR="00132017">
        <w:rPr>
          <w:rFonts w:ascii="Times New Roman" w:eastAsia="Times New Roman" w:hAnsi="Times New Roman" w:cs="Times New Roman"/>
          <w:color w:val="000000"/>
          <w:sz w:val="24"/>
          <w:szCs w:val="24"/>
          <w:lang w:eastAsia="ru-RU"/>
        </w:rPr>
        <w:t>ичных мероприятиях: День пожилого человека</w:t>
      </w:r>
      <w:r w:rsidR="00ED5D43" w:rsidRPr="00ED5D43">
        <w:rPr>
          <w:rFonts w:ascii="Times New Roman" w:eastAsia="Times New Roman" w:hAnsi="Times New Roman" w:cs="Times New Roman"/>
          <w:color w:val="000000"/>
          <w:sz w:val="24"/>
          <w:szCs w:val="24"/>
          <w:lang w:eastAsia="ru-RU"/>
        </w:rPr>
        <w:t>, День матери, День Победы.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При этом, актуальным и открытым остается вопрос о разработке программы сотрудничества ДОУ и школы в соответствии с ФГОС.</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bdr w:val="none" w:sz="0" w:space="0" w:color="auto" w:frame="1"/>
          <w:lang w:eastAsia="ru-RU"/>
        </w:rPr>
        <w:t>Взаимодействие педагогов с семьями воспитанников.</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Особое внимание в нашем дошкольном учреждении уделяется взаимодействию с семьями. На протяжени</w:t>
      </w:r>
      <w:r w:rsidR="00F03280">
        <w:rPr>
          <w:rFonts w:ascii="Times New Roman" w:eastAsia="Times New Roman" w:hAnsi="Times New Roman" w:cs="Times New Roman"/>
          <w:color w:val="000000"/>
          <w:sz w:val="24"/>
          <w:szCs w:val="24"/>
          <w:lang w:eastAsia="ru-RU"/>
        </w:rPr>
        <w:t>и последних лет в МБДОУ Углегосркий детский сад «Вишенка»</w:t>
      </w:r>
      <w:r w:rsidRPr="00ED5D43">
        <w:rPr>
          <w:rFonts w:ascii="Times New Roman" w:eastAsia="Times New Roman" w:hAnsi="Times New Roman" w:cs="Times New Roman"/>
          <w:color w:val="000000"/>
          <w:sz w:val="24"/>
          <w:szCs w:val="24"/>
          <w:lang w:eastAsia="ru-RU"/>
        </w:rPr>
        <w:t xml:space="preserve"> одним ключевых </w:t>
      </w:r>
      <w:r w:rsidR="00F03280">
        <w:rPr>
          <w:rFonts w:ascii="Times New Roman" w:eastAsia="Times New Roman" w:hAnsi="Times New Roman" w:cs="Times New Roman"/>
          <w:color w:val="000000"/>
          <w:sz w:val="24"/>
          <w:szCs w:val="24"/>
          <w:lang w:eastAsia="ru-RU"/>
        </w:rPr>
        <w:t>направлений является</w:t>
      </w:r>
      <w:r w:rsidR="00132017">
        <w:rPr>
          <w:rFonts w:ascii="Times New Roman" w:eastAsia="Times New Roman" w:hAnsi="Times New Roman" w:cs="Times New Roman"/>
          <w:color w:val="000000"/>
          <w:sz w:val="24"/>
          <w:szCs w:val="24"/>
          <w:lang w:eastAsia="ru-RU"/>
        </w:rPr>
        <w:t xml:space="preserve"> развитие </w:t>
      </w:r>
      <w:r w:rsidRPr="00ED5D43">
        <w:rPr>
          <w:rFonts w:ascii="Times New Roman" w:eastAsia="Times New Roman" w:hAnsi="Times New Roman" w:cs="Times New Roman"/>
          <w:color w:val="000000"/>
          <w:sz w:val="24"/>
          <w:szCs w:val="24"/>
          <w:lang w:eastAsia="ru-RU"/>
        </w:rPr>
        <w:t xml:space="preserve"> взаимодействия родителей и детского сада.</w:t>
      </w:r>
    </w:p>
    <w:p w:rsidR="00ED5D43" w:rsidRPr="00ED5D43" w:rsidRDefault="00ED5D43" w:rsidP="00ED5D43">
      <w:pPr>
        <w:shd w:val="clear" w:color="auto" w:fill="FBFCFC"/>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ED5D43" w:rsidRPr="00ED5D43" w:rsidRDefault="00ED5D43" w:rsidP="00ED5D43">
      <w:pPr>
        <w:shd w:val="clear" w:color="auto" w:fill="FBFCFC"/>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Взаимодействие с родителями осуществлялось в соответствии с годовым планом.</w:t>
      </w:r>
    </w:p>
    <w:p w:rsidR="00ED5D43" w:rsidRPr="00ED5D43" w:rsidRDefault="00ED5D43" w:rsidP="00ED5D43">
      <w:pPr>
        <w:shd w:val="clear" w:color="auto" w:fill="FBFCFC"/>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Проводил</w:t>
      </w:r>
      <w:r w:rsidR="00FC5E55">
        <w:rPr>
          <w:rFonts w:ascii="Times New Roman" w:eastAsia="Times New Roman" w:hAnsi="Times New Roman" w:cs="Times New Roman"/>
          <w:color w:val="000000"/>
          <w:sz w:val="24"/>
          <w:szCs w:val="24"/>
          <w:bdr w:val="none" w:sz="0" w:space="0" w:color="auto" w:frame="1"/>
          <w:lang w:eastAsia="ru-RU"/>
        </w:rPr>
        <w:t xml:space="preserve">ись опросы </w:t>
      </w:r>
      <w:r w:rsidRPr="00ED5D43">
        <w:rPr>
          <w:rFonts w:ascii="Times New Roman" w:eastAsia="Times New Roman" w:hAnsi="Times New Roman" w:cs="Times New Roman"/>
          <w:color w:val="000000"/>
          <w:sz w:val="24"/>
          <w:szCs w:val="24"/>
          <w:bdr w:val="none" w:sz="0" w:space="0" w:color="auto" w:frame="1"/>
          <w:lang w:eastAsia="ru-RU"/>
        </w:rPr>
        <w:t xml:space="preserve">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Исследование показали, что родители наших воспитанников, люди самых разных в</w:t>
      </w:r>
      <w:r w:rsidR="00FC5E55">
        <w:rPr>
          <w:rFonts w:ascii="Times New Roman" w:eastAsia="Times New Roman" w:hAnsi="Times New Roman" w:cs="Times New Roman"/>
          <w:color w:val="000000"/>
          <w:sz w:val="24"/>
          <w:szCs w:val="24"/>
          <w:lang w:eastAsia="ru-RU"/>
        </w:rPr>
        <w:t>озрастов. Наибольшая группа - 59</w:t>
      </w:r>
      <w:r w:rsidRPr="00ED5D43">
        <w:rPr>
          <w:rFonts w:ascii="Times New Roman" w:eastAsia="Times New Roman" w:hAnsi="Times New Roman" w:cs="Times New Roman"/>
          <w:color w:val="000000"/>
          <w:sz w:val="24"/>
          <w:szCs w:val="24"/>
          <w:lang w:eastAsia="ru-RU"/>
        </w:rPr>
        <w:t>% родителей в во</w:t>
      </w:r>
      <w:r w:rsidR="00FC5E55">
        <w:rPr>
          <w:rFonts w:ascii="Times New Roman" w:eastAsia="Times New Roman" w:hAnsi="Times New Roman" w:cs="Times New Roman"/>
          <w:color w:val="000000"/>
          <w:sz w:val="24"/>
          <w:szCs w:val="24"/>
          <w:lang w:eastAsia="ru-RU"/>
        </w:rPr>
        <w:t>зрасте от 25 до 35</w:t>
      </w:r>
      <w:r w:rsidRPr="00ED5D43">
        <w:rPr>
          <w:rFonts w:ascii="Times New Roman" w:eastAsia="Times New Roman" w:hAnsi="Times New Roman" w:cs="Times New Roman"/>
          <w:color w:val="000000"/>
          <w:sz w:val="24"/>
          <w:szCs w:val="24"/>
          <w:lang w:eastAsia="ru-RU"/>
        </w:rPr>
        <w:t xml:space="preserve"> лет – это свидетельствует, что у большинства родителей сформирована четкая позиция в воспитании своего ребенка.</w:t>
      </w:r>
    </w:p>
    <w:p w:rsidR="00ED5D43" w:rsidRPr="00ED5D43" w:rsidRDefault="00ED5D43" w:rsidP="00F032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xml:space="preserve"> 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Symbol" w:eastAsia="Times New Roman" w:hAnsi="Symbol" w:cs="Times New Roman"/>
          <w:color w:val="000000"/>
          <w:sz w:val="20"/>
          <w:szCs w:val="20"/>
          <w:lang w:eastAsia="ru-RU"/>
        </w:rPr>
        <w:t></w:t>
      </w:r>
      <w:r w:rsidRPr="00ED5D43">
        <w:rPr>
          <w:rFonts w:ascii="Times New Roman" w:eastAsia="Times New Roman" w:hAnsi="Times New Roman" w:cs="Times New Roman"/>
          <w:color w:val="000000"/>
          <w:sz w:val="14"/>
          <w:szCs w:val="14"/>
          <w:lang w:eastAsia="ru-RU"/>
        </w:rPr>
        <w:t>                     </w:t>
      </w:r>
      <w:r w:rsidR="00F03280">
        <w:rPr>
          <w:rFonts w:ascii="Times New Roman" w:eastAsia="Times New Roman" w:hAnsi="Times New Roman" w:cs="Times New Roman"/>
          <w:color w:val="000000"/>
          <w:sz w:val="24"/>
          <w:szCs w:val="24"/>
          <w:lang w:eastAsia="ru-RU"/>
        </w:rPr>
        <w:t>96</w:t>
      </w:r>
      <w:r w:rsidRPr="00ED5D43">
        <w:rPr>
          <w:rFonts w:ascii="Times New Roman" w:eastAsia="Times New Roman" w:hAnsi="Times New Roman" w:cs="Times New Roman"/>
          <w:color w:val="000000"/>
          <w:sz w:val="24"/>
          <w:szCs w:val="24"/>
          <w:lang w:eastAsia="ru-RU"/>
        </w:rPr>
        <w:t>% родителей считают, что воспитатели обеспечивают ребёнку всестороннее развитие способностей, качественную подготовку</w:t>
      </w:r>
      <w:r w:rsidR="00F03280">
        <w:rPr>
          <w:rFonts w:ascii="Times New Roman" w:eastAsia="Times New Roman" w:hAnsi="Times New Roman" w:cs="Times New Roman"/>
          <w:color w:val="000000"/>
          <w:sz w:val="24"/>
          <w:szCs w:val="24"/>
          <w:lang w:eastAsia="ru-RU"/>
        </w:rPr>
        <w:t xml:space="preserve"> к школе и укрепляют здоровье (4</w:t>
      </w:r>
      <w:r w:rsidRPr="00ED5D43">
        <w:rPr>
          <w:rFonts w:ascii="Times New Roman" w:eastAsia="Times New Roman" w:hAnsi="Times New Roman" w:cs="Times New Roman"/>
          <w:color w:val="000000"/>
          <w:sz w:val="24"/>
          <w:szCs w:val="24"/>
          <w:lang w:eastAsia="ru-RU"/>
        </w:rPr>
        <w:t>% родителей считают, что эти запросы удовлетворяются в ДОУ частично);</w:t>
      </w:r>
    </w:p>
    <w:p w:rsidR="00ED5D43" w:rsidRPr="00ED5D43" w:rsidRDefault="00ED5D43" w:rsidP="00FC5E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Symbol" w:eastAsia="Times New Roman" w:hAnsi="Symbol" w:cs="Times New Roman"/>
          <w:color w:val="000000"/>
          <w:sz w:val="20"/>
          <w:szCs w:val="20"/>
          <w:lang w:eastAsia="ru-RU"/>
        </w:rPr>
        <w:lastRenderedPageBreak/>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Symbol" w:eastAsia="Times New Roman" w:hAnsi="Symbol" w:cs="Times New Roman"/>
          <w:color w:val="000000"/>
          <w:sz w:val="20"/>
          <w:szCs w:val="20"/>
          <w:lang w:eastAsia="ru-RU"/>
        </w:rPr>
        <w:t></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98% родителей удовлетворены своими взаимоотношениями с воспитателем;</w:t>
      </w:r>
    </w:p>
    <w:p w:rsidR="00ED5D43" w:rsidRPr="00ED5D43" w:rsidRDefault="00ED5D43" w:rsidP="00ED5D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Особенное внимание в 2016-2017 году уделялось вопросам организации безопасности жизнедеятельности детей.</w:t>
      </w:r>
      <w:r w:rsidRPr="00ED5D43">
        <w:rPr>
          <w:rFonts w:ascii="Times New Roman" w:eastAsia="Times New Roman" w:hAnsi="Times New Roman" w:cs="Times New Roman"/>
          <w:color w:val="000000"/>
          <w:sz w:val="24"/>
          <w:szCs w:val="24"/>
          <w:lang w:eastAsia="ru-RU"/>
        </w:rPr>
        <w:t xml:space="preserve">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w:t>
      </w:r>
      <w:r w:rsidR="00F03280">
        <w:rPr>
          <w:rFonts w:ascii="Times New Roman" w:eastAsia="Times New Roman" w:hAnsi="Times New Roman" w:cs="Times New Roman"/>
          <w:color w:val="000000"/>
          <w:sz w:val="24"/>
          <w:szCs w:val="24"/>
          <w:lang w:eastAsia="ru-RU"/>
        </w:rPr>
        <w:t>для родителей</w:t>
      </w:r>
      <w:r w:rsidRPr="00ED5D43">
        <w:rPr>
          <w:rFonts w:ascii="Times New Roman" w:eastAsia="Times New Roman" w:hAnsi="Times New Roman" w:cs="Times New Roman"/>
          <w:color w:val="000000"/>
          <w:sz w:val="24"/>
          <w:szCs w:val="24"/>
          <w:lang w:eastAsia="ru-RU"/>
        </w:rPr>
        <w:t xml:space="preserve"> - эти  и прочие мероприятия проходили в ДОУ в течение года.</w:t>
      </w:r>
    </w:p>
    <w:p w:rsidR="00ED5D43" w:rsidRPr="00ED5D43" w:rsidRDefault="00FD655C" w:rsidP="00FD655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Своевременно   проводится </w:t>
      </w:r>
      <w:r w:rsidR="00ED5D43" w:rsidRPr="00ED5D43">
        <w:rPr>
          <w:rFonts w:ascii="Times New Roman" w:eastAsia="Times New Roman" w:hAnsi="Times New Roman" w:cs="Times New Roman"/>
          <w:color w:val="000000"/>
          <w:sz w:val="24"/>
          <w:szCs w:val="24"/>
          <w:bdr w:val="none" w:sz="0" w:space="0" w:color="auto" w:frame="1"/>
          <w:lang w:eastAsia="ru-RU"/>
        </w:rPr>
        <w:t xml:space="preserve"> знакомство с уставными документами и локальным</w:t>
      </w:r>
      <w:r>
        <w:rPr>
          <w:rFonts w:ascii="Times New Roman" w:eastAsia="Times New Roman" w:hAnsi="Times New Roman" w:cs="Times New Roman"/>
          <w:color w:val="000000"/>
          <w:sz w:val="24"/>
          <w:szCs w:val="24"/>
          <w:bdr w:val="none" w:sz="0" w:space="0" w:color="auto" w:frame="1"/>
          <w:lang w:eastAsia="ru-RU"/>
        </w:rPr>
        <w:t>и актами учреждения, заключаются</w:t>
      </w:r>
      <w:r w:rsidR="00ED5D43" w:rsidRPr="00ED5D43">
        <w:rPr>
          <w:rFonts w:ascii="Times New Roman" w:eastAsia="Times New Roman" w:hAnsi="Times New Roman" w:cs="Times New Roman"/>
          <w:color w:val="000000"/>
          <w:sz w:val="24"/>
          <w:szCs w:val="24"/>
          <w:bdr w:val="none" w:sz="0" w:space="0" w:color="auto" w:frame="1"/>
          <w:lang w:eastAsia="ru-RU"/>
        </w:rPr>
        <w:t xml:space="preserve"> договора с родителями (законными представителями) воспитанников. В </w:t>
      </w:r>
      <w:r>
        <w:rPr>
          <w:rFonts w:ascii="Times New Roman" w:eastAsia="Times New Roman" w:hAnsi="Times New Roman" w:cs="Times New Roman"/>
          <w:color w:val="000000"/>
          <w:sz w:val="24"/>
          <w:szCs w:val="24"/>
          <w:lang w:eastAsia="ru-RU"/>
        </w:rPr>
        <w:t>МБДОУ Углегосркий детский сад «Вишенка»</w:t>
      </w:r>
      <w:r w:rsidR="00ED5D43" w:rsidRPr="00ED5D43">
        <w:rPr>
          <w:rFonts w:ascii="Times New Roman" w:eastAsia="Times New Roman" w:hAnsi="Times New Roman" w:cs="Times New Roman"/>
          <w:color w:val="000000"/>
          <w:sz w:val="24"/>
          <w:szCs w:val="24"/>
          <w:lang w:eastAsia="ru-RU"/>
        </w:rPr>
        <w:t> </w:t>
      </w:r>
      <w:r w:rsidR="00ED5D43" w:rsidRPr="00ED5D43">
        <w:rPr>
          <w:rFonts w:ascii="Times New Roman" w:eastAsia="Times New Roman" w:hAnsi="Times New Roman" w:cs="Times New Roman"/>
          <w:color w:val="000000"/>
          <w:sz w:val="24"/>
          <w:szCs w:val="24"/>
          <w:bdr w:val="none" w:sz="0" w:space="0" w:color="auto" w:frame="1"/>
          <w:lang w:eastAsia="ru-RU"/>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ED5D43" w:rsidRPr="00ED5D43" w:rsidRDefault="00FD655C" w:rsidP="00ED5D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Постоянно обновляется </w:t>
      </w:r>
      <w:r w:rsidR="00ED5D43" w:rsidRPr="00ED5D43">
        <w:rPr>
          <w:rFonts w:ascii="Times New Roman" w:eastAsia="Times New Roman" w:hAnsi="Times New Roman" w:cs="Times New Roman"/>
          <w:color w:val="000000"/>
          <w:sz w:val="24"/>
          <w:szCs w:val="24"/>
          <w:bdr w:val="none" w:sz="0" w:space="0" w:color="auto" w:frame="1"/>
          <w:lang w:eastAsia="ru-RU"/>
        </w:rPr>
        <w:t xml:space="preserve"> наглядная агитация, информационные стенды для родителей.</w:t>
      </w:r>
    </w:p>
    <w:p w:rsidR="00ED5D43" w:rsidRPr="00ED5D43" w:rsidRDefault="00ED5D43" w:rsidP="00ED5D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Стабильно функционирует сайт дошкольного учре</w:t>
      </w:r>
      <w:r w:rsidR="00FD655C">
        <w:rPr>
          <w:rFonts w:ascii="Times New Roman" w:eastAsia="Times New Roman" w:hAnsi="Times New Roman" w:cs="Times New Roman"/>
          <w:color w:val="000000"/>
          <w:sz w:val="24"/>
          <w:szCs w:val="24"/>
          <w:bdr w:val="none" w:sz="0" w:space="0" w:color="auto" w:frame="1"/>
          <w:lang w:eastAsia="ru-RU"/>
        </w:rPr>
        <w:t>ждения Адрес в сети интернет:</w:t>
      </w:r>
      <w:r w:rsidR="00FD655C">
        <w:rPr>
          <w:rFonts w:ascii="Times New Roman" w:eastAsia="Times New Roman" w:hAnsi="Times New Roman" w:cs="Times New Roman"/>
          <w:color w:val="000000"/>
          <w:sz w:val="24"/>
          <w:szCs w:val="24"/>
          <w:bdr w:val="none" w:sz="0" w:space="0" w:color="auto" w:frame="1"/>
          <w:lang w:val="en-US" w:eastAsia="ru-RU"/>
        </w:rPr>
        <w:t>vishenka</w:t>
      </w:r>
      <w:r w:rsidR="00FD655C" w:rsidRPr="00FD655C">
        <w:rPr>
          <w:rFonts w:ascii="Times New Roman" w:eastAsia="Times New Roman" w:hAnsi="Times New Roman" w:cs="Times New Roman"/>
          <w:color w:val="000000"/>
          <w:sz w:val="24"/>
          <w:szCs w:val="24"/>
          <w:bdr w:val="none" w:sz="0" w:space="0" w:color="auto" w:frame="1"/>
          <w:lang w:eastAsia="ru-RU"/>
        </w:rPr>
        <w:t>.</w:t>
      </w:r>
      <w:r w:rsidR="00FD655C">
        <w:rPr>
          <w:rFonts w:ascii="Times New Roman" w:eastAsia="Times New Roman" w:hAnsi="Times New Roman" w:cs="Times New Roman"/>
          <w:color w:val="000000"/>
          <w:sz w:val="24"/>
          <w:szCs w:val="24"/>
          <w:bdr w:val="none" w:sz="0" w:space="0" w:color="auto" w:frame="1"/>
          <w:lang w:val="en-US" w:eastAsia="ru-RU"/>
        </w:rPr>
        <w:t>obr</w:t>
      </w:r>
      <w:r w:rsidR="00FD655C" w:rsidRPr="00FD655C">
        <w:rPr>
          <w:rFonts w:ascii="Times New Roman" w:eastAsia="Times New Roman" w:hAnsi="Times New Roman" w:cs="Times New Roman"/>
          <w:color w:val="000000"/>
          <w:sz w:val="24"/>
          <w:szCs w:val="24"/>
          <w:bdr w:val="none" w:sz="0" w:space="0" w:color="auto" w:frame="1"/>
          <w:lang w:eastAsia="ru-RU"/>
        </w:rPr>
        <w:t>-</w:t>
      </w:r>
      <w:r w:rsidR="00FD655C">
        <w:rPr>
          <w:rFonts w:ascii="Times New Roman" w:eastAsia="Times New Roman" w:hAnsi="Times New Roman" w:cs="Times New Roman"/>
          <w:color w:val="000000"/>
          <w:sz w:val="24"/>
          <w:szCs w:val="24"/>
          <w:bdr w:val="none" w:sz="0" w:space="0" w:color="auto" w:frame="1"/>
          <w:lang w:val="en-US" w:eastAsia="ru-RU"/>
        </w:rPr>
        <w:t>tacin</w:t>
      </w:r>
      <w:r w:rsidR="00FD655C" w:rsidRPr="00FD655C">
        <w:rPr>
          <w:rFonts w:ascii="Times New Roman" w:eastAsia="Times New Roman" w:hAnsi="Times New Roman" w:cs="Times New Roman"/>
          <w:color w:val="000000"/>
          <w:sz w:val="24"/>
          <w:szCs w:val="24"/>
          <w:bdr w:val="none" w:sz="0" w:space="0" w:color="auto" w:frame="1"/>
          <w:lang w:eastAsia="ru-RU"/>
        </w:rPr>
        <w:t>.</w:t>
      </w:r>
      <w:r w:rsidR="00FD655C">
        <w:rPr>
          <w:rFonts w:ascii="Times New Roman" w:eastAsia="Times New Roman" w:hAnsi="Times New Roman" w:cs="Times New Roman"/>
          <w:color w:val="000000"/>
          <w:sz w:val="24"/>
          <w:szCs w:val="24"/>
          <w:bdr w:val="none" w:sz="0" w:space="0" w:color="auto" w:frame="1"/>
          <w:lang w:val="en-US" w:eastAsia="ru-RU"/>
        </w:rPr>
        <w:t>ru</w:t>
      </w:r>
      <w:r w:rsidR="00FD655C" w:rsidRPr="00ED5D43">
        <w:rPr>
          <w:rFonts w:ascii="Times New Roman" w:eastAsia="Times New Roman" w:hAnsi="Times New Roman" w:cs="Times New Roman"/>
          <w:color w:val="000000"/>
          <w:sz w:val="24"/>
          <w:szCs w:val="24"/>
          <w:lang w:eastAsia="ru-RU"/>
        </w:rPr>
        <w:t xml:space="preserve"> </w:t>
      </w:r>
    </w:p>
    <w:p w:rsidR="00ED5D43" w:rsidRPr="00ED5D43" w:rsidRDefault="00ED5D43" w:rsidP="00ED5D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Значительно повысился процент посещений родителями мероприятий, проводимых в ДОУ. </w:t>
      </w:r>
    </w:p>
    <w:p w:rsidR="00ED5D43" w:rsidRPr="00ED5D43" w:rsidRDefault="00ED5D43" w:rsidP="00ED5D4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bdr w:val="none" w:sz="0" w:space="0" w:color="auto" w:frame="1"/>
          <w:lang w:eastAsia="ru-RU"/>
        </w:rPr>
        <w:t>В 2016 – 2017 учебном году </w:t>
      </w:r>
      <w:r w:rsidRPr="00ED5D43">
        <w:rPr>
          <w:rFonts w:ascii="Times New Roman" w:eastAsia="Times New Roman" w:hAnsi="Times New Roman" w:cs="Times New Roman"/>
          <w:color w:val="000000"/>
          <w:sz w:val="24"/>
          <w:szCs w:val="24"/>
          <w:lang w:eastAsia="ru-RU"/>
        </w:rPr>
        <w:t xml:space="preserve">были запланированы и проведены   традиционные групповые утренники, были </w:t>
      </w:r>
      <w:r w:rsidR="00FD655C">
        <w:rPr>
          <w:rFonts w:ascii="Times New Roman" w:eastAsia="Times New Roman" w:hAnsi="Times New Roman" w:cs="Times New Roman"/>
          <w:color w:val="000000"/>
          <w:sz w:val="24"/>
          <w:szCs w:val="24"/>
          <w:lang w:eastAsia="ru-RU"/>
        </w:rPr>
        <w:t xml:space="preserve">организованы выставки </w:t>
      </w:r>
      <w:r w:rsidRPr="00ED5D43">
        <w:rPr>
          <w:rFonts w:ascii="Times New Roman" w:eastAsia="Times New Roman" w:hAnsi="Times New Roman" w:cs="Times New Roman"/>
          <w:color w:val="000000"/>
          <w:sz w:val="24"/>
          <w:szCs w:val="24"/>
          <w:lang w:eastAsia="ru-RU"/>
        </w:rPr>
        <w:t xml:space="preserve"> рисунков, поделок; продолжилась добрая традиция сотворчества взрослых и детей:</w:t>
      </w:r>
      <w:r w:rsidR="00D517FE">
        <w:rPr>
          <w:rFonts w:ascii="Times New Roman" w:eastAsia="Times New Roman" w:hAnsi="Times New Roman" w:cs="Times New Roman"/>
          <w:color w:val="000000"/>
          <w:sz w:val="24"/>
          <w:szCs w:val="24"/>
          <w:lang w:eastAsia="ru-RU"/>
        </w:rPr>
        <w:t xml:space="preserve"> «Оформление оконных проемов»</w:t>
      </w:r>
      <w:r w:rsidRPr="00ED5D43">
        <w:rPr>
          <w:rFonts w:ascii="Times New Roman" w:eastAsia="Times New Roman" w:hAnsi="Times New Roman" w:cs="Times New Roman"/>
          <w:color w:val="000000"/>
          <w:sz w:val="24"/>
          <w:szCs w:val="24"/>
          <w:lang w:eastAsia="ru-RU"/>
        </w:rPr>
        <w:t> «Дары</w:t>
      </w:r>
      <w:r w:rsidR="00FD655C">
        <w:rPr>
          <w:rFonts w:ascii="Times New Roman" w:eastAsia="Times New Roman" w:hAnsi="Times New Roman" w:cs="Times New Roman"/>
          <w:color w:val="000000"/>
          <w:sz w:val="24"/>
          <w:szCs w:val="24"/>
          <w:lang w:eastAsia="ru-RU"/>
        </w:rPr>
        <w:t xml:space="preserve"> осени», «Новогодний карнавал», и т.д</w:t>
      </w:r>
      <w:r w:rsidRPr="00ED5D43">
        <w:rPr>
          <w:rFonts w:ascii="Times New Roman" w:eastAsia="Times New Roman" w:hAnsi="Times New Roman" w:cs="Times New Roman"/>
          <w:color w:val="000000"/>
          <w:sz w:val="24"/>
          <w:szCs w:val="24"/>
          <w:lang w:eastAsia="ru-RU"/>
        </w:rPr>
        <w:t>.</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ind w:left="637" w:hanging="360"/>
        <w:jc w:val="both"/>
        <w:rPr>
          <w:rFonts w:ascii="Arial" w:eastAsia="Times New Roman" w:hAnsi="Arial" w:cs="Arial"/>
          <w:color w:val="000000"/>
          <w:sz w:val="26"/>
          <w:szCs w:val="26"/>
          <w:lang w:eastAsia="ru-RU"/>
        </w:rPr>
      </w:pPr>
      <w:r w:rsidRPr="00ED5D43">
        <w:rPr>
          <w:rFonts w:ascii="Times New Roman" w:eastAsia="Times New Roman" w:hAnsi="Times New Roman" w:cs="Times New Roman"/>
          <w:b/>
          <w:bCs/>
          <w:color w:val="000000"/>
          <w:sz w:val="24"/>
          <w:szCs w:val="24"/>
          <w:lang w:eastAsia="ru-RU"/>
        </w:rPr>
        <w:t>5.</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b/>
          <w:bCs/>
          <w:color w:val="000000"/>
          <w:sz w:val="24"/>
          <w:szCs w:val="24"/>
          <w:lang w:eastAsia="ru-RU"/>
        </w:rPr>
        <w:t>УСЛОВИЯ ОСУЩЕСТВЛЕНИЯ ОБРАЗОВАТЕЛЬНОГО ПРОЦЕССА</w:t>
      </w:r>
    </w:p>
    <w:p w:rsidR="00ED5D43" w:rsidRPr="00ED5D43" w:rsidRDefault="00ED5D43" w:rsidP="00ED5D43">
      <w:pPr>
        <w:shd w:val="clear" w:color="auto" w:fill="FFFFFF"/>
        <w:spacing w:after="0" w:line="240" w:lineRule="auto"/>
        <w:ind w:left="637"/>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FC5E55" w:rsidP="00ED5D43">
      <w:pPr>
        <w:shd w:val="clear" w:color="auto" w:fill="FFFFFF"/>
        <w:spacing w:after="0" w:line="240" w:lineRule="auto"/>
        <w:ind w:firstLine="709"/>
        <w:jc w:val="both"/>
        <w:rPr>
          <w:rFonts w:ascii="Arial" w:eastAsia="Times New Roman" w:hAnsi="Arial" w:cs="Arial"/>
          <w:color w:val="000000"/>
          <w:sz w:val="26"/>
          <w:szCs w:val="26"/>
          <w:lang w:eastAsia="ru-RU"/>
        </w:rPr>
      </w:pPr>
      <w:r>
        <w:rPr>
          <w:rFonts w:ascii="Times New Roman" w:eastAsia="Times New Roman" w:hAnsi="Times New Roman" w:cs="Times New Roman"/>
          <w:color w:val="000000"/>
          <w:sz w:val="24"/>
          <w:szCs w:val="24"/>
          <w:lang w:eastAsia="ru-RU"/>
        </w:rPr>
        <w:t>МБДОУ Углегорский  детский сад  ориентирован</w:t>
      </w:r>
      <w:r w:rsidR="00ED5D43" w:rsidRPr="00ED5D43">
        <w:rPr>
          <w:rFonts w:ascii="Times New Roman" w:eastAsia="Times New Roman" w:hAnsi="Times New Roman" w:cs="Times New Roman"/>
          <w:color w:val="000000"/>
          <w:sz w:val="24"/>
          <w:szCs w:val="24"/>
          <w:lang w:eastAsia="ru-RU"/>
        </w:rPr>
        <w:t xml:space="preserve">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В качестве основных компонентов, влияющих на качество образовательного процесса, в детском саду были выделены: </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оснащенность педагогического процесса учебно-методическим материалом, </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взаимодействие участников образовательного процесса, </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формирование предметно-пространственной среды ребенка.</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lastRenderedPageBreak/>
        <w:t>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Н.Е.Вераксы, Т.С.Комаровой, М.А.  Васильевой – М., Мозаика-синтез, 2015 г.</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Согласно ФГОС, воспитательно-образовательный процесс в 2016-2017 году осуществлялся по следующим образовательным областям: </w:t>
      </w:r>
    </w:p>
    <w:tbl>
      <w:tblPr>
        <w:tblW w:w="11338" w:type="dxa"/>
        <w:tblInd w:w="-1310" w:type="dxa"/>
        <w:tblCellMar>
          <w:left w:w="0" w:type="dxa"/>
          <w:right w:w="0" w:type="dxa"/>
        </w:tblCellMar>
        <w:tblLook w:val="04A0"/>
      </w:tblPr>
      <w:tblGrid>
        <w:gridCol w:w="2950"/>
        <w:gridCol w:w="8388"/>
      </w:tblGrid>
      <w:tr w:rsidR="00ED5D43" w:rsidRPr="00ED5D43" w:rsidTr="00FD655C">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b/>
                <w:bCs/>
                <w:sz w:val="24"/>
                <w:szCs w:val="24"/>
                <w:lang w:eastAsia="ru-RU"/>
              </w:rPr>
              <w:t>Образовательные области</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b/>
                <w:bCs/>
                <w:sz w:val="24"/>
                <w:szCs w:val="24"/>
                <w:lang w:eastAsia="ru-RU"/>
              </w:rPr>
              <w:t>Компоненты образовательных областей</w:t>
            </w:r>
          </w:p>
        </w:tc>
      </w:tr>
      <w:tr w:rsidR="00ED5D43" w:rsidRPr="00ED5D43" w:rsidTr="00FD655C">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Социально-коммуникативное развитие</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ED5D43" w:rsidRPr="00ED5D43" w:rsidTr="00FD655C">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Познавательное развитие</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ED5D43" w:rsidRPr="00ED5D43" w:rsidTr="00FD655C">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Речевое развитие</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ED5D43" w:rsidRPr="00ED5D43" w:rsidTr="00FD655C">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Художественно-эстетическое развитие</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Pr="00ED5D43">
              <w:rPr>
                <w:rFonts w:ascii="Times New Roman" w:eastAsia="Times New Roman" w:hAnsi="Times New Roman" w:cs="Times New Roman"/>
                <w:sz w:val="24"/>
                <w:szCs w:val="24"/>
                <w:lang w:eastAsia="ru-RU"/>
              </w:rPr>
              <w:lastRenderedPageBreak/>
              <w:t>музыкальной и др.).        </w:t>
            </w:r>
          </w:p>
        </w:tc>
      </w:tr>
      <w:tr w:rsidR="00ED5D43" w:rsidRPr="00ED5D43" w:rsidTr="00FD655C">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lastRenderedPageBreak/>
              <w:t>Физическое развитие</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both"/>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ED5D43" w:rsidRPr="00ED5D43" w:rsidRDefault="00ED5D43" w:rsidP="00ED5D43">
      <w:pPr>
        <w:shd w:val="clear" w:color="auto" w:fill="FFFFFF"/>
        <w:spacing w:after="0" w:line="240" w:lineRule="auto"/>
        <w:ind w:firstLine="709"/>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FC5E55">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w:t>
      </w:r>
      <w:r w:rsidR="00FC5E55">
        <w:rPr>
          <w:rFonts w:ascii="Times New Roman" w:eastAsia="Times New Roman" w:hAnsi="Times New Roman" w:cs="Times New Roman"/>
          <w:color w:val="000000"/>
          <w:sz w:val="24"/>
          <w:szCs w:val="24"/>
          <w:lang w:eastAsia="ru-RU"/>
        </w:rPr>
        <w:t>ворчества,</w:t>
      </w:r>
      <w:r w:rsidRPr="00ED5D43">
        <w:rPr>
          <w:rFonts w:ascii="Times New Roman" w:eastAsia="Times New Roman" w:hAnsi="Times New Roman" w:cs="Times New Roman"/>
          <w:color w:val="000000"/>
          <w:sz w:val="24"/>
          <w:szCs w:val="24"/>
          <w:lang w:eastAsia="ru-RU"/>
        </w:rPr>
        <w:t xml:space="preserve"> спортивный.</w:t>
      </w:r>
    </w:p>
    <w:p w:rsidR="00ED5D43" w:rsidRPr="00ED5D43" w:rsidRDefault="00ED5D43" w:rsidP="00ED5D43">
      <w:pPr>
        <w:shd w:val="clear" w:color="auto" w:fill="FFFFFF"/>
        <w:spacing w:after="0" w:line="240" w:lineRule="auto"/>
        <w:ind w:firstLine="709"/>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 В ДОУ уделяется особое внимание эс</w:t>
      </w:r>
      <w:r w:rsidR="00FC5E55">
        <w:rPr>
          <w:rFonts w:ascii="Times New Roman" w:eastAsia="Times New Roman" w:hAnsi="Times New Roman" w:cs="Times New Roman"/>
          <w:color w:val="000000"/>
          <w:sz w:val="24"/>
          <w:szCs w:val="24"/>
          <w:lang w:eastAsia="ru-RU"/>
        </w:rPr>
        <w:t>тетическому оформлению групповых комнат</w:t>
      </w:r>
      <w:r w:rsidRPr="00ED5D43">
        <w:rPr>
          <w:rFonts w:ascii="Times New Roman" w:eastAsia="Times New Roman" w:hAnsi="Times New Roman" w:cs="Times New Roman"/>
          <w:color w:val="000000"/>
          <w:sz w:val="24"/>
          <w:szCs w:val="24"/>
          <w:lang w:eastAsia="ru-RU"/>
        </w:rPr>
        <w:t>,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w:t>
      </w:r>
      <w:r w:rsidR="006A1269">
        <w:rPr>
          <w:rFonts w:ascii="Times New Roman" w:eastAsia="Times New Roman" w:hAnsi="Times New Roman" w:cs="Times New Roman"/>
          <w:color w:val="000000"/>
          <w:sz w:val="24"/>
          <w:szCs w:val="24"/>
          <w:lang w:eastAsia="ru-RU"/>
        </w:rPr>
        <w:t>й, воспитанию хорошего вкуса.</w:t>
      </w:r>
      <w:r w:rsidRPr="00ED5D43">
        <w:rPr>
          <w:rFonts w:ascii="Times New Roman" w:eastAsia="Times New Roman" w:hAnsi="Times New Roman" w:cs="Times New Roman"/>
          <w:color w:val="000000"/>
          <w:sz w:val="24"/>
          <w:szCs w:val="24"/>
          <w:lang w:eastAsia="ru-RU"/>
        </w:rPr>
        <w:t xml:space="preserve"> В группах созданы условия для самостоятельной, художественной, творческой, театрализованной, двигательной деятельности.</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 </w:t>
      </w:r>
    </w:p>
    <w:p w:rsidR="00ED5D43" w:rsidRPr="00ED5D43" w:rsidRDefault="00ED5D43" w:rsidP="00ED5D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Информация о дополнительных образовательных услугах.</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53359F" w:rsidP="00ED5D4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w:t>
      </w:r>
      <w:r w:rsidR="00ED5D43" w:rsidRPr="00ED5D43">
        <w:rPr>
          <w:rFonts w:ascii="Times New Roman" w:eastAsia="Times New Roman" w:hAnsi="Times New Roman" w:cs="Times New Roman"/>
          <w:color w:val="000000"/>
          <w:sz w:val="24"/>
          <w:szCs w:val="24"/>
          <w:lang w:eastAsia="ru-RU"/>
        </w:rPr>
        <w:t>-2017 год:</w:t>
      </w:r>
    </w:p>
    <w:tbl>
      <w:tblPr>
        <w:tblW w:w="9889" w:type="dxa"/>
        <w:tblCellMar>
          <w:left w:w="0" w:type="dxa"/>
          <w:right w:w="0" w:type="dxa"/>
        </w:tblCellMar>
        <w:tblLook w:val="04A0"/>
      </w:tblPr>
      <w:tblGrid>
        <w:gridCol w:w="532"/>
        <w:gridCol w:w="5863"/>
        <w:gridCol w:w="1542"/>
        <w:gridCol w:w="1952"/>
      </w:tblGrid>
      <w:tr w:rsidR="00ED5D43" w:rsidRPr="00ED5D43" w:rsidTr="00ED5D43">
        <w:tc>
          <w:tcPr>
            <w:tcW w:w="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w:t>
            </w:r>
          </w:p>
        </w:tc>
        <w:tc>
          <w:tcPr>
            <w:tcW w:w="58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sidR="00ED5D43" w:rsidRPr="00ED5D43">
              <w:rPr>
                <w:rFonts w:ascii="Times New Roman" w:eastAsia="Times New Roman" w:hAnsi="Times New Roman" w:cs="Times New Roman"/>
                <w:sz w:val="24"/>
                <w:szCs w:val="24"/>
                <w:lang w:eastAsia="ru-RU"/>
              </w:rPr>
              <w:t xml:space="preserve"> кружков</w:t>
            </w:r>
          </w:p>
        </w:tc>
        <w:tc>
          <w:tcPr>
            <w:tcW w:w="15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всего</w:t>
            </w:r>
          </w:p>
        </w:tc>
        <w:tc>
          <w:tcPr>
            <w:tcW w:w="19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кружка</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1</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«Здоровячек»</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Воробей Л.А </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r w:rsidR="00814264">
              <w:rPr>
                <w:rFonts w:ascii="Times New Roman" w:eastAsia="Times New Roman" w:hAnsi="Times New Roman" w:cs="Times New Roman"/>
                <w:sz w:val="24"/>
                <w:szCs w:val="24"/>
                <w:lang w:eastAsia="ru-RU"/>
              </w:rPr>
              <w:t>2</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«Умники и умницы»</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Матавкина Л.А </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2</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«Казачьи потехи»</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Неровная Е.Г</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«Светофорчик»</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75F6">
              <w:rPr>
                <w:rFonts w:ascii="Times New Roman" w:eastAsia="Times New Roman" w:hAnsi="Times New Roman" w:cs="Times New Roman"/>
                <w:sz w:val="24"/>
                <w:szCs w:val="24"/>
                <w:lang w:eastAsia="ru-RU"/>
              </w:rPr>
              <w:t>0</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Галько М.В </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3</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«Юный эколог»</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0A75F6"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Лупушор Т.И</w:t>
            </w:r>
          </w:p>
        </w:tc>
      </w:tr>
      <w:tr w:rsidR="00ED5D43" w:rsidRPr="00ED5D43" w:rsidTr="00ED5D43">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c>
          <w:tcPr>
            <w:tcW w:w="5863"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«Капитошка»</w:t>
            </w:r>
          </w:p>
        </w:tc>
        <w:tc>
          <w:tcPr>
            <w:tcW w:w="154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1</w:t>
            </w:r>
            <w:r w:rsidR="000A75F6">
              <w:rPr>
                <w:rFonts w:ascii="Times New Roman" w:eastAsia="Times New Roman" w:hAnsi="Times New Roman" w:cs="Times New Roman"/>
                <w:sz w:val="24"/>
                <w:szCs w:val="24"/>
                <w:lang w:eastAsia="ru-RU"/>
              </w:rPr>
              <w:t>8</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ED5D43" w:rsidRPr="00ED5D43" w:rsidRDefault="00814264"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Храмцова С.В</w:t>
            </w:r>
          </w:p>
        </w:tc>
      </w:tr>
    </w:tbl>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 </w:t>
      </w:r>
    </w:p>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 </w:t>
      </w:r>
    </w:p>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Оценка качества кадрового обеспечения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Анализ соответст</w:t>
      </w:r>
      <w:r w:rsidR="00814264">
        <w:rPr>
          <w:rFonts w:ascii="Times New Roman" w:eastAsia="Times New Roman" w:hAnsi="Times New Roman" w:cs="Times New Roman"/>
          <w:color w:val="000000"/>
          <w:sz w:val="24"/>
          <w:szCs w:val="24"/>
          <w:lang w:eastAsia="ru-RU"/>
        </w:rPr>
        <w:t>вия кадрового обеспечения</w:t>
      </w:r>
      <w:r w:rsidRPr="00ED5D43">
        <w:rPr>
          <w:rFonts w:ascii="Times New Roman" w:eastAsia="Times New Roman" w:hAnsi="Times New Roman" w:cs="Times New Roman"/>
          <w:color w:val="000000"/>
          <w:sz w:val="24"/>
          <w:szCs w:val="24"/>
          <w:lang w:eastAsia="ru-RU"/>
        </w:rPr>
        <w:t xml:space="preserve">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МБДОУ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w:t>
      </w:r>
      <w:r w:rsidRPr="00ED5D43">
        <w:rPr>
          <w:rFonts w:ascii="Times New Roman" w:eastAsia="Times New Roman" w:hAnsi="Times New Roman" w:cs="Times New Roman"/>
          <w:color w:val="000000"/>
          <w:sz w:val="24"/>
          <w:szCs w:val="24"/>
          <w:lang w:eastAsia="ru-RU"/>
        </w:rPr>
        <w:lastRenderedPageBreak/>
        <w:t>соответствии с современными требованиями к проектированию и реализации педагогического процесса.</w:t>
      </w:r>
    </w:p>
    <w:p w:rsidR="00ED5D43" w:rsidRPr="00ED5D43" w:rsidRDefault="005977A7"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июне 2017 года воспитатели: Матавкина Л.А, Лупушор Т.И ГалькоМ.В,Храмцова С.В </w:t>
      </w:r>
      <w:r w:rsidR="00ED5D43" w:rsidRPr="00ED5D43">
        <w:rPr>
          <w:rFonts w:ascii="Times New Roman" w:eastAsia="Times New Roman" w:hAnsi="Times New Roman" w:cs="Times New Roman"/>
          <w:color w:val="000000"/>
          <w:sz w:val="24"/>
          <w:szCs w:val="24"/>
          <w:lang w:eastAsia="ru-RU"/>
        </w:rPr>
        <w:t xml:space="preserve"> п</w:t>
      </w:r>
      <w:r w:rsidR="00814264">
        <w:rPr>
          <w:rFonts w:ascii="Times New Roman" w:eastAsia="Times New Roman" w:hAnsi="Times New Roman" w:cs="Times New Roman"/>
          <w:color w:val="000000"/>
          <w:sz w:val="24"/>
          <w:szCs w:val="24"/>
          <w:lang w:eastAsia="ru-RU"/>
        </w:rPr>
        <w:t>рошли курсы повышения квалификафии</w:t>
      </w:r>
      <w:r>
        <w:rPr>
          <w:rFonts w:ascii="Times New Roman" w:eastAsia="Times New Roman" w:hAnsi="Times New Roman" w:cs="Times New Roman"/>
          <w:color w:val="000000"/>
          <w:sz w:val="24"/>
          <w:szCs w:val="24"/>
          <w:lang w:eastAsia="ru-RU"/>
        </w:rPr>
        <w:t>.</w:t>
      </w:r>
      <w:r w:rsidR="00814264">
        <w:rPr>
          <w:rFonts w:ascii="Times New Roman" w:eastAsia="Times New Roman" w:hAnsi="Times New Roman" w:cs="Times New Roman"/>
          <w:color w:val="000000"/>
          <w:sz w:val="24"/>
          <w:szCs w:val="24"/>
          <w:lang w:eastAsia="ru-RU"/>
        </w:rPr>
        <w:t xml:space="preserve">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5977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r w:rsidRPr="00ED5D43">
        <w:rPr>
          <w:rFonts w:ascii="Times New Roman" w:eastAsia="Times New Roman" w:hAnsi="Times New Roman" w:cs="Times New Roman"/>
          <w:b/>
          <w:bCs/>
          <w:color w:val="000000"/>
          <w:sz w:val="24"/>
          <w:szCs w:val="24"/>
          <w:lang w:eastAsia="ru-RU"/>
        </w:rPr>
        <w:t>Качество материально-технической базы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Анализ соответствия материально-техниче</w:t>
      </w:r>
      <w:r w:rsidR="005977A7">
        <w:rPr>
          <w:rFonts w:ascii="Times New Roman" w:eastAsia="Times New Roman" w:hAnsi="Times New Roman" w:cs="Times New Roman"/>
          <w:color w:val="000000"/>
          <w:sz w:val="24"/>
          <w:szCs w:val="24"/>
          <w:lang w:eastAsia="ru-RU"/>
        </w:rPr>
        <w:t xml:space="preserve">ского обеспечения  показал </w:t>
      </w:r>
      <w:r w:rsidRPr="00ED5D43">
        <w:rPr>
          <w:rFonts w:ascii="Times New Roman" w:eastAsia="Times New Roman" w:hAnsi="Times New Roman" w:cs="Times New Roman"/>
          <w:color w:val="000000"/>
          <w:sz w:val="24"/>
          <w:szCs w:val="24"/>
          <w:lang w:eastAsia="ru-RU"/>
        </w:rPr>
        <w:t>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В детском саду имеются дополнительные помещения: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кабинет заведующей;</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методический кабинет;</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м</w:t>
      </w:r>
      <w:r w:rsidR="005977A7">
        <w:rPr>
          <w:rFonts w:ascii="Times New Roman" w:eastAsia="Times New Roman" w:hAnsi="Times New Roman" w:cs="Times New Roman"/>
          <w:color w:val="000000"/>
          <w:sz w:val="24"/>
          <w:szCs w:val="24"/>
          <w:lang w:eastAsia="ru-RU"/>
        </w:rPr>
        <w:t xml:space="preserve">узыкальный зал </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-медицинский блок.</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ED5D43" w:rsidRPr="00ED5D43" w:rsidRDefault="00ED5D43" w:rsidP="005977A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xml:space="preserve">     </w:t>
      </w:r>
    </w:p>
    <w:p w:rsidR="00ED5D43" w:rsidRPr="00ED5D43" w:rsidRDefault="005977A7"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Противопожарная и антитеррористическая </w:t>
      </w:r>
      <w:r w:rsidR="00ED5D43" w:rsidRPr="00ED5D43">
        <w:rPr>
          <w:rFonts w:ascii="Times New Roman" w:eastAsia="Times New Roman" w:hAnsi="Times New Roman" w:cs="Times New Roman"/>
          <w:b/>
          <w:bCs/>
          <w:color w:val="000000"/>
          <w:sz w:val="24"/>
          <w:szCs w:val="24"/>
          <w:lang w:eastAsia="ru-RU"/>
        </w:rPr>
        <w:t xml:space="preserve"> безопасност</w:t>
      </w:r>
      <w:r>
        <w:rPr>
          <w:rFonts w:ascii="Times New Roman" w:eastAsia="Times New Roman" w:hAnsi="Times New Roman" w:cs="Times New Roman"/>
          <w:b/>
          <w:bCs/>
          <w:color w:val="000000"/>
          <w:sz w:val="24"/>
          <w:szCs w:val="24"/>
          <w:lang w:eastAsia="ru-RU"/>
        </w:rPr>
        <w:t>ь</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Для безопасного пребывания детей в детском саду имеется: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1. Кнопка тревожной сигнализации.</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2. Автоматическая пожарная сигнализация и система оповещения людей о пожаре.</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3.Прямая телефонная связь с ближайшем подразделением пожарной охраны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4. Имеются первичные средства пожаротушения – огнетушители, пожарные краны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5. Имеется пожарная декларация.</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7.Разработана инструкция по действиям должностных лиц учреждений при угрозе или проведении террористического акта.</w:t>
      </w:r>
    </w:p>
    <w:p w:rsidR="00ED5D43" w:rsidRPr="00ED5D43" w:rsidRDefault="005977A7"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медицинское</w:t>
      </w:r>
      <w:r w:rsidR="00ED5D43" w:rsidRPr="00ED5D43">
        <w:rPr>
          <w:rFonts w:ascii="Times New Roman" w:eastAsia="Times New Roman" w:hAnsi="Times New Roman" w:cs="Times New Roman"/>
          <w:b/>
          <w:bCs/>
          <w:color w:val="000000"/>
          <w:sz w:val="24"/>
          <w:szCs w:val="24"/>
          <w:lang w:eastAsia="ru-RU"/>
        </w:rPr>
        <w:t xml:space="preserve"> обеспечения</w:t>
      </w:r>
    </w:p>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Детский сад имеет лицензию на осуществление медицинской деятельности. </w:t>
      </w:r>
    </w:p>
    <w:p w:rsidR="00ED5D43" w:rsidRPr="00ED5D43" w:rsidRDefault="00ED5D43" w:rsidP="00ED5D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Ответственным за медицинскую деятельность является медицинская сестра.</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Роспотребсанэпиднадзора и другими контролирующими органами.</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Сотрудники МБДОУ 1 раз в год проходят обязательные медицинские осмотры.</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lastRenderedPageBreak/>
        <w:t>Случаев травматизма, пищевых отравлений воспитанников и сотрудников не выявлено.</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ED5D43" w:rsidRPr="00ED5D43" w:rsidRDefault="00ED5D43" w:rsidP="00ED5D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ED5D43" w:rsidRPr="00ED5D43" w:rsidRDefault="00ED5D43" w:rsidP="00ED5D43">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Перспективы развития дошкольного образовательного учреждения</w:t>
      </w:r>
    </w:p>
    <w:p w:rsidR="00ED5D43" w:rsidRPr="00ED5D43" w:rsidRDefault="00ED5D43" w:rsidP="00ED5D43">
      <w:pPr>
        <w:shd w:val="clear" w:color="auto" w:fill="FFFFFF"/>
        <w:spacing w:after="0" w:line="270" w:lineRule="atLeast"/>
        <w:ind w:hanging="360"/>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1.</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ED5D43" w:rsidRPr="00ED5D43" w:rsidRDefault="00ED5D43" w:rsidP="00ED5D43">
      <w:pPr>
        <w:shd w:val="clear" w:color="auto" w:fill="FFFFFF"/>
        <w:spacing w:after="0" w:line="270" w:lineRule="atLeast"/>
        <w:ind w:hanging="360"/>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2.</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Ведущим вопросом самообразования педагогов остается изучение методик дошкольного образования.</w:t>
      </w:r>
    </w:p>
    <w:p w:rsidR="00ED5D43" w:rsidRPr="00ED5D43" w:rsidRDefault="00ED5D43" w:rsidP="00ED5D43">
      <w:pPr>
        <w:shd w:val="clear" w:color="auto" w:fill="FFFFFF"/>
        <w:spacing w:after="0" w:line="270" w:lineRule="atLeast"/>
        <w:ind w:hanging="360"/>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3.</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Необходимо продолжать воспитательно-образовательную деятельность в соответствии с современными требованиями.</w:t>
      </w:r>
    </w:p>
    <w:p w:rsidR="00ED5D43" w:rsidRPr="00ED5D43" w:rsidRDefault="00ED5D43" w:rsidP="00ED5D43">
      <w:pPr>
        <w:shd w:val="clear" w:color="auto" w:fill="FFFFFF"/>
        <w:spacing w:after="0" w:line="270" w:lineRule="atLeast"/>
        <w:ind w:hanging="360"/>
        <w:jc w:val="both"/>
        <w:rPr>
          <w:rFonts w:ascii="Arial" w:eastAsia="Times New Roman" w:hAnsi="Arial" w:cs="Arial"/>
          <w:color w:val="000000"/>
          <w:sz w:val="26"/>
          <w:szCs w:val="26"/>
          <w:lang w:eastAsia="ru-RU"/>
        </w:rPr>
      </w:pPr>
      <w:r w:rsidRPr="00ED5D43">
        <w:rPr>
          <w:rFonts w:ascii="Times New Roman" w:eastAsia="Times New Roman" w:hAnsi="Times New Roman" w:cs="Times New Roman"/>
          <w:color w:val="000000"/>
          <w:sz w:val="24"/>
          <w:szCs w:val="24"/>
          <w:lang w:eastAsia="ru-RU"/>
        </w:rPr>
        <w:t>4.</w:t>
      </w:r>
      <w:r w:rsidRPr="00ED5D43">
        <w:rPr>
          <w:rFonts w:ascii="Times New Roman" w:eastAsia="Times New Roman" w:hAnsi="Times New Roman" w:cs="Times New Roman"/>
          <w:color w:val="000000"/>
          <w:sz w:val="14"/>
          <w:szCs w:val="14"/>
          <w:lang w:eastAsia="ru-RU"/>
        </w:rPr>
        <w:t>      </w:t>
      </w:r>
      <w:r w:rsidRPr="00ED5D43">
        <w:rPr>
          <w:rFonts w:ascii="Times New Roman" w:eastAsia="Times New Roman" w:hAnsi="Times New Roman" w:cs="Times New Roman"/>
          <w:color w:val="000000"/>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ED5D43" w:rsidRPr="00ED5D43" w:rsidRDefault="00ED5D43" w:rsidP="00ED5D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АКТ САМООБСЛЕДОВАНИЯ</w:t>
      </w:r>
    </w:p>
    <w:p w:rsidR="00ED5D43" w:rsidRPr="00ED5D43" w:rsidRDefault="00ED5D43" w:rsidP="00ED5D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b/>
          <w:bCs/>
          <w:color w:val="000000"/>
          <w:sz w:val="24"/>
          <w:szCs w:val="24"/>
          <w:lang w:eastAsia="ru-RU"/>
        </w:rPr>
        <w:t xml:space="preserve">МБДОУ </w:t>
      </w:r>
      <w:r w:rsidR="000A75F6">
        <w:rPr>
          <w:rFonts w:ascii="Times New Roman" w:eastAsia="Times New Roman" w:hAnsi="Times New Roman" w:cs="Times New Roman"/>
          <w:b/>
          <w:bCs/>
          <w:color w:val="000000"/>
          <w:sz w:val="24"/>
          <w:szCs w:val="24"/>
          <w:lang w:eastAsia="ru-RU"/>
        </w:rPr>
        <w:t>Углегорский детский сад «Вишенка»</w:t>
      </w:r>
    </w:p>
    <w:tbl>
      <w:tblPr>
        <w:tblW w:w="11400" w:type="dxa"/>
        <w:tblInd w:w="-1310" w:type="dxa"/>
        <w:tblCellMar>
          <w:left w:w="0" w:type="dxa"/>
          <w:right w:w="0" w:type="dxa"/>
        </w:tblCellMar>
        <w:tblLook w:val="04A0"/>
      </w:tblPr>
      <w:tblGrid>
        <w:gridCol w:w="906"/>
        <w:gridCol w:w="8592"/>
        <w:gridCol w:w="1902"/>
      </w:tblGrid>
      <w:tr w:rsidR="00ED5D43" w:rsidRPr="00ED5D43" w:rsidTr="005977A7">
        <w:tc>
          <w:tcPr>
            <w:tcW w:w="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 п/п</w:t>
            </w:r>
          </w:p>
        </w:tc>
        <w:tc>
          <w:tcPr>
            <w:tcW w:w="8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Показатели</w:t>
            </w: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Единица измерения</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Образовательная деятельность</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83</w:t>
            </w:r>
            <w:r w:rsidR="00ED5D43" w:rsidRPr="00ED5D43">
              <w:rPr>
                <w:rFonts w:ascii="Times New Roman" w:eastAsia="Times New Roman" w:hAnsi="Times New Roman" w:cs="Times New Roman"/>
                <w:spacing w:val="15"/>
                <w:sz w:val="24"/>
                <w:szCs w:val="24"/>
                <w:lang w:eastAsia="ru-RU"/>
              </w:rPr>
              <w:t xml:space="preserve"> че</w:t>
            </w:r>
            <w:r>
              <w:rPr>
                <w:rFonts w:ascii="Times New Roman" w:eastAsia="Times New Roman" w:hAnsi="Times New Roman" w:cs="Times New Roman"/>
                <w:spacing w:val="15"/>
                <w:sz w:val="24"/>
                <w:szCs w:val="24"/>
                <w:lang w:eastAsia="ru-RU"/>
              </w:rPr>
              <w:t>ловека</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В режиме полного дня (10</w:t>
            </w:r>
            <w:r w:rsidR="00ED5D43" w:rsidRPr="00ED5D43">
              <w:rPr>
                <w:rFonts w:ascii="Times New Roman" w:eastAsia="Times New Roman" w:hAnsi="Times New Roman" w:cs="Times New Roman"/>
                <w:spacing w:val="15"/>
                <w:sz w:val="24"/>
                <w:szCs w:val="24"/>
                <w:lang w:eastAsia="ru-RU"/>
              </w:rPr>
              <w:t xml:space="preserve"> часов)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50-60</w:t>
            </w:r>
            <w:r w:rsidR="00ED5D43" w:rsidRPr="00ED5D43">
              <w:rPr>
                <w:rFonts w:ascii="Times New Roman" w:eastAsia="Times New Roman" w:hAnsi="Times New Roman" w:cs="Times New Roman"/>
                <w:spacing w:val="15"/>
                <w:sz w:val="24"/>
                <w:szCs w:val="24"/>
                <w:lang w:eastAsia="ru-RU"/>
              </w:rPr>
              <w:t xml:space="preserve">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 режиме кратковременного пребывания (3-5 часов)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0A75F6">
            <w:pPr>
              <w:spacing w:after="0" w:line="240" w:lineRule="auto"/>
              <w:rPr>
                <w:rFonts w:ascii="Times New Roman" w:eastAsia="Times New Roman" w:hAnsi="Times New Roman" w:cs="Times New Roman"/>
                <w:sz w:val="24"/>
                <w:szCs w:val="24"/>
                <w:lang w:eastAsia="ru-RU"/>
              </w:rPr>
            </w:pP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 семейной дошкольной группе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Общая численность воспитанников в возрасте до 3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14</w:t>
            </w:r>
            <w:r w:rsidR="00ED5D43" w:rsidRPr="00ED5D43">
              <w:rPr>
                <w:rFonts w:ascii="Times New Roman" w:eastAsia="Times New Roman" w:hAnsi="Times New Roman" w:cs="Times New Roman"/>
                <w:spacing w:val="15"/>
                <w:sz w:val="24"/>
                <w:szCs w:val="24"/>
                <w:lang w:eastAsia="ru-RU"/>
              </w:rPr>
              <w:t xml:space="preserve">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Общая численность воспитанников в возрасте от 3 до 8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69</w:t>
            </w:r>
            <w:r w:rsidR="00ED5D43" w:rsidRPr="00ED5D43">
              <w:rPr>
                <w:rFonts w:ascii="Times New Roman" w:eastAsia="Times New Roman" w:hAnsi="Times New Roman" w:cs="Times New Roman"/>
                <w:spacing w:val="15"/>
                <w:sz w:val="24"/>
                <w:szCs w:val="24"/>
                <w:lang w:eastAsia="ru-RU"/>
              </w:rPr>
              <w:t xml:space="preserve">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1.4.1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0A75F6" w:rsidP="00ED5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В режиме полного дня (10</w:t>
            </w:r>
            <w:r w:rsidR="00ED5D43" w:rsidRPr="00ED5D43">
              <w:rPr>
                <w:rFonts w:ascii="Times New Roman" w:eastAsia="Times New Roman" w:hAnsi="Times New Roman" w:cs="Times New Roman"/>
                <w:spacing w:val="15"/>
                <w:sz w:val="24"/>
                <w:szCs w:val="24"/>
                <w:lang w:eastAsia="ru-RU"/>
              </w:rPr>
              <w:t xml:space="preserve"> часов)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1.4.2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 режиме продленного дня (12-14 часов)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1.4.3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 режиме круглосуточного пребывания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1.5</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1.5.1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По коррекции недостатков в физическом и (или) психическом развитии</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1.5.2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По освоению образовательной программы дошкольного образования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1.5.3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По присмотру и уходу</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1.6</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3</w:t>
            </w:r>
            <w:r w:rsidR="00ED5D43" w:rsidRPr="00ED5D43">
              <w:rPr>
                <w:rFonts w:ascii="Times New Roman" w:eastAsia="Times New Roman" w:hAnsi="Times New Roman" w:cs="Times New Roman"/>
                <w:spacing w:val="15"/>
                <w:sz w:val="24"/>
                <w:szCs w:val="24"/>
                <w:lang w:eastAsia="ru-RU"/>
              </w:rPr>
              <w:t>,2 дней</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1.7</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Общая численность педагогических работников, в том числе: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8</w:t>
            </w:r>
            <w:r w:rsidR="00ED5D43" w:rsidRPr="00ED5D43">
              <w:rPr>
                <w:rFonts w:ascii="Times New Roman" w:eastAsia="Times New Roman" w:hAnsi="Times New Roman" w:cs="Times New Roman"/>
                <w:spacing w:val="15"/>
                <w:sz w:val="24"/>
                <w:szCs w:val="24"/>
                <w:lang w:eastAsia="ru-RU"/>
              </w:rPr>
              <w:t xml:space="preserve">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1.7.1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высшее образование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2человек/3</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1.7.2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 xml:space="preserve">Численность/удельный вес численности педагогических работников, </w:t>
            </w:r>
            <w:r w:rsidRPr="00ED5D43">
              <w:rPr>
                <w:rFonts w:ascii="Times New Roman" w:eastAsia="Times New Roman" w:hAnsi="Times New Roman" w:cs="Times New Roman"/>
                <w:spacing w:val="15"/>
                <w:sz w:val="24"/>
                <w:szCs w:val="24"/>
                <w:lang w:eastAsia="ru-RU"/>
              </w:rPr>
              <w:lastRenderedPageBreak/>
              <w:t>имеющих высшее образование педагогической направленности (профиля)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lastRenderedPageBreak/>
              <w:t>2 человек/3</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lastRenderedPageBreak/>
              <w:t>1.7.3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5 человек/7</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1.7.4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5 человек/7</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1.8</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3 человек/35</w:t>
            </w:r>
            <w:r w:rsidR="00ED5D43" w:rsidRPr="00ED5D43">
              <w:rPr>
                <w:rFonts w:ascii="Times New Roman" w:eastAsia="Times New Roman" w:hAnsi="Times New Roman" w:cs="Times New Roman"/>
                <w:spacing w:val="15"/>
                <w:sz w:val="24"/>
                <w:szCs w:val="24"/>
                <w:lang w:eastAsia="ru-RU"/>
              </w:rPr>
              <w:t>%</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1.8.1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Высшая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 xml:space="preserve">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1.8.2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Первая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3 человека</w:t>
            </w:r>
          </w:p>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/30%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1.9</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8</w:t>
            </w:r>
            <w:r w:rsidR="00ED5D43" w:rsidRPr="00ED5D43">
              <w:rPr>
                <w:rFonts w:ascii="Times New Roman" w:eastAsia="Times New Roman" w:hAnsi="Times New Roman" w:cs="Times New Roman"/>
                <w:spacing w:val="15"/>
                <w:sz w:val="24"/>
                <w:szCs w:val="24"/>
                <w:lang w:eastAsia="ru-RU"/>
              </w:rPr>
              <w:t xml:space="preserve"> человек/100%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1.9.1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До 5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w:t>
            </w:r>
            <w:r w:rsidR="00ED5D43" w:rsidRPr="00ED5D43">
              <w:rPr>
                <w:rFonts w:ascii="Times New Roman" w:eastAsia="Times New Roman" w:hAnsi="Times New Roman" w:cs="Times New Roman"/>
                <w:spacing w:val="15"/>
                <w:sz w:val="24"/>
                <w:szCs w:val="24"/>
                <w:lang w:eastAsia="ru-RU"/>
              </w:rPr>
              <w:t xml:space="preserve"> человек/30%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1.9.2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Свыше 30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0</w:t>
            </w:r>
            <w:r w:rsidR="00ED5D43" w:rsidRPr="00ED5D43">
              <w:rPr>
                <w:rFonts w:ascii="Times New Roman" w:eastAsia="Times New Roman" w:hAnsi="Times New Roman" w:cs="Times New Roman"/>
                <w:spacing w:val="15"/>
                <w:sz w:val="24"/>
                <w:szCs w:val="24"/>
                <w:lang w:eastAsia="ru-RU"/>
              </w:rPr>
              <w:t xml:space="preserve">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1.10</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2 человек/3</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w:t>
            </w:r>
            <w:r w:rsidR="00ED5D43" w:rsidRPr="00ED5D43">
              <w:rPr>
                <w:rFonts w:ascii="Times New Roman" w:eastAsia="Times New Roman" w:hAnsi="Times New Roman" w:cs="Times New Roman"/>
                <w:spacing w:val="15"/>
                <w:sz w:val="24"/>
                <w:szCs w:val="24"/>
                <w:lang w:eastAsia="ru-RU"/>
              </w:rPr>
              <w:t xml:space="preserve"> человек/0%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4 человек/5</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533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4</w:t>
            </w:r>
            <w:r w:rsidR="00ED5D43" w:rsidRPr="00ED5D43">
              <w:rPr>
                <w:rFonts w:ascii="Times New Roman" w:eastAsia="Times New Roman" w:hAnsi="Times New Roman" w:cs="Times New Roman"/>
                <w:spacing w:val="15"/>
                <w:sz w:val="24"/>
                <w:szCs w:val="24"/>
                <w:lang w:eastAsia="ru-RU"/>
              </w:rPr>
              <w:t xml:space="preserve"> человек/</w:t>
            </w:r>
            <w:r>
              <w:rPr>
                <w:rFonts w:ascii="Times New Roman" w:eastAsia="Times New Roman" w:hAnsi="Times New Roman" w:cs="Times New Roman"/>
                <w:spacing w:val="15"/>
                <w:sz w:val="24"/>
                <w:szCs w:val="24"/>
                <w:lang w:eastAsia="ru-RU"/>
              </w:rPr>
              <w:t>5</w:t>
            </w:r>
            <w:r w:rsidR="00ED5D43" w:rsidRPr="00ED5D43">
              <w:rPr>
                <w:rFonts w:ascii="Times New Roman" w:eastAsia="Times New Roman" w:hAnsi="Times New Roman" w:cs="Times New Roman"/>
                <w:spacing w:val="15"/>
                <w:sz w:val="24"/>
                <w:szCs w:val="24"/>
                <w:lang w:eastAsia="ru-RU"/>
              </w:rPr>
              <w:t>0%</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Соотношение “педагогический работник/воспитанник”в дошкольной образовательной организации</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w:t>
            </w:r>
            <w:r w:rsidR="00ED5D43" w:rsidRPr="00ED5D43">
              <w:rPr>
                <w:rFonts w:ascii="Times New Roman" w:eastAsia="Times New Roman" w:hAnsi="Times New Roman" w:cs="Times New Roman"/>
                <w:spacing w:val="15"/>
                <w:sz w:val="24"/>
                <w:szCs w:val="24"/>
                <w:lang w:eastAsia="ru-RU"/>
              </w:rPr>
              <w:t xml:space="preserve"> человек/</w:t>
            </w:r>
          </w:p>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83</w:t>
            </w:r>
            <w:r w:rsidR="00ED5D43" w:rsidRPr="00ED5D43">
              <w:rPr>
                <w:rFonts w:ascii="Times New Roman" w:eastAsia="Times New Roman" w:hAnsi="Times New Roman" w:cs="Times New Roman"/>
                <w:spacing w:val="15"/>
                <w:sz w:val="24"/>
                <w:szCs w:val="24"/>
                <w:lang w:eastAsia="ru-RU"/>
              </w:rPr>
              <w:t xml:space="preserve"> человек</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Наличие в образовательной организации следующих педагогических работников: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Музыкального руководителя</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да</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Инструктора по физической культуре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Учителя-логопеда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Логопеда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1.15.5</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Учителя- дефектолога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1.15.6</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Педагога-психолога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Инфраструктура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z w:val="24"/>
                <w:szCs w:val="24"/>
                <w:lang w:eastAsia="ru-RU"/>
              </w:rPr>
              <w:t> </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2.1</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3кв.м.</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2.2</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Площадь помещений для организации дополнительных видов деятельности воспитанников</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0 кв.м.</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lastRenderedPageBreak/>
              <w:t>2.3</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Наличие физкультурного зала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нет</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2.4</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Наличие музыкального зала</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да</w:t>
            </w:r>
          </w:p>
        </w:tc>
      </w:tr>
      <w:tr w:rsidR="00ED5D43" w:rsidRPr="00ED5D43" w:rsidTr="005977A7">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jc w:val="center"/>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2.5</w:t>
            </w:r>
          </w:p>
        </w:tc>
        <w:tc>
          <w:tcPr>
            <w:tcW w:w="8771"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ED5D43" w:rsidP="00ED5D43">
            <w:pPr>
              <w:spacing w:after="0" w:line="240" w:lineRule="auto"/>
              <w:rPr>
                <w:rFonts w:ascii="Times New Roman" w:eastAsia="Times New Roman" w:hAnsi="Times New Roman" w:cs="Times New Roman"/>
                <w:sz w:val="24"/>
                <w:szCs w:val="24"/>
                <w:lang w:eastAsia="ru-RU"/>
              </w:rPr>
            </w:pPr>
            <w:r w:rsidRPr="00ED5D43">
              <w:rPr>
                <w:rFonts w:ascii="Times New Roman" w:eastAsia="Times New Roman" w:hAnsi="Times New Roman" w:cs="Times New Roman"/>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rsidR="00ED5D43" w:rsidRPr="00ED5D43" w:rsidRDefault="0053359F" w:rsidP="00ED5D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да</w:t>
            </w:r>
          </w:p>
        </w:tc>
      </w:tr>
    </w:tbl>
    <w:p w:rsidR="00ED5D43" w:rsidRPr="00ED5D43" w:rsidRDefault="00ED5D43" w:rsidP="00ED5D43">
      <w:pPr>
        <w:shd w:val="clear" w:color="auto" w:fill="FFFFFF"/>
        <w:spacing w:after="0" w:line="240" w:lineRule="auto"/>
        <w:ind w:hanging="360"/>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rPr>
          <w:rFonts w:ascii="Arial" w:eastAsia="Times New Roman" w:hAnsi="Arial" w:cs="Arial"/>
          <w:color w:val="000000"/>
          <w:sz w:val="26"/>
          <w:szCs w:val="26"/>
          <w:lang w:eastAsia="ru-RU"/>
        </w:rPr>
      </w:pPr>
      <w:r w:rsidRPr="00ED5D43">
        <w:rPr>
          <w:rFonts w:ascii="Arial" w:eastAsia="Times New Roman" w:hAnsi="Arial" w:cs="Arial"/>
          <w:color w:val="000000"/>
          <w:sz w:val="26"/>
          <w:szCs w:val="26"/>
          <w:lang w:eastAsia="ru-RU"/>
        </w:rPr>
        <w:t> </w:t>
      </w:r>
    </w:p>
    <w:p w:rsidR="00ED5D43" w:rsidRPr="00ED5D43" w:rsidRDefault="00ED5D43" w:rsidP="00ED5D43">
      <w:pPr>
        <w:shd w:val="clear" w:color="auto" w:fill="FFFFFF"/>
        <w:spacing w:after="0" w:line="240" w:lineRule="auto"/>
        <w:rPr>
          <w:rFonts w:ascii="Times New Roman" w:eastAsia="Times New Roman" w:hAnsi="Times New Roman" w:cs="Times New Roman"/>
          <w:color w:val="000000"/>
          <w:sz w:val="24"/>
          <w:szCs w:val="24"/>
          <w:lang w:eastAsia="ru-RU"/>
        </w:rPr>
      </w:pPr>
      <w:r w:rsidRPr="00ED5D43">
        <w:rPr>
          <w:rFonts w:ascii="Times New Roman" w:eastAsia="Times New Roman" w:hAnsi="Times New Roman" w:cs="Times New Roman"/>
          <w:color w:val="000000"/>
          <w:sz w:val="24"/>
          <w:szCs w:val="24"/>
          <w:lang w:eastAsia="ru-RU"/>
        </w:rPr>
        <w:t> </w:t>
      </w:r>
    </w:p>
    <w:p w:rsidR="00ED5D43" w:rsidRPr="00ED5D43" w:rsidRDefault="00ED5D43" w:rsidP="00ED5D43">
      <w:pPr>
        <w:shd w:val="clear" w:color="auto" w:fill="FFFFFF"/>
        <w:spacing w:after="0" w:line="240" w:lineRule="auto"/>
        <w:rPr>
          <w:rFonts w:ascii="Times New Roman" w:eastAsia="Times New Roman" w:hAnsi="Times New Roman" w:cs="Times New Roman"/>
          <w:color w:val="000000"/>
          <w:sz w:val="14"/>
          <w:szCs w:val="14"/>
          <w:lang w:eastAsia="ru-RU"/>
        </w:rPr>
      </w:pPr>
      <w:r w:rsidRPr="00ED5D43">
        <w:rPr>
          <w:rFonts w:ascii="Times New Roman" w:eastAsia="Times New Roman" w:hAnsi="Times New Roman" w:cs="Times New Roman"/>
          <w:color w:val="000000"/>
          <w:sz w:val="14"/>
          <w:szCs w:val="14"/>
          <w:lang w:eastAsia="ru-RU"/>
        </w:rPr>
        <w:t> </w:t>
      </w:r>
    </w:p>
    <w:p w:rsidR="00DD79B5" w:rsidRDefault="00DD79B5"/>
    <w:sectPr w:rsidR="00DD79B5" w:rsidSect="00DD7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D5D43"/>
    <w:rsid w:val="000A75F6"/>
    <w:rsid w:val="000F4F2E"/>
    <w:rsid w:val="00132017"/>
    <w:rsid w:val="00150EB1"/>
    <w:rsid w:val="0026112F"/>
    <w:rsid w:val="002B50F6"/>
    <w:rsid w:val="0040235D"/>
    <w:rsid w:val="00412BA4"/>
    <w:rsid w:val="004D66C8"/>
    <w:rsid w:val="004E7649"/>
    <w:rsid w:val="0053359F"/>
    <w:rsid w:val="005977A7"/>
    <w:rsid w:val="005C2A85"/>
    <w:rsid w:val="006A1269"/>
    <w:rsid w:val="00814264"/>
    <w:rsid w:val="00844EF5"/>
    <w:rsid w:val="00BB658A"/>
    <w:rsid w:val="00D517FE"/>
    <w:rsid w:val="00DD79B5"/>
    <w:rsid w:val="00E92A5E"/>
    <w:rsid w:val="00ED5D43"/>
    <w:rsid w:val="00F03280"/>
    <w:rsid w:val="00FC5E55"/>
    <w:rsid w:val="00FD6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5D43"/>
    <w:rPr>
      <w:color w:val="0000FF"/>
      <w:u w:val="single"/>
    </w:rPr>
  </w:style>
  <w:style w:type="character" w:styleId="a5">
    <w:name w:val="Emphasis"/>
    <w:basedOn w:val="a0"/>
    <w:uiPriority w:val="20"/>
    <w:qFormat/>
    <w:rsid w:val="00ED5D43"/>
    <w:rPr>
      <w:i/>
      <w:iCs/>
    </w:rPr>
  </w:style>
  <w:style w:type="paragraph" w:styleId="a6">
    <w:name w:val="Normal (Web)"/>
    <w:basedOn w:val="a"/>
    <w:uiPriority w:val="99"/>
    <w:semiHidden/>
    <w:unhideWhenUsed/>
    <w:rsid w:val="00ED5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0401">
      <w:bodyDiv w:val="1"/>
      <w:marLeft w:val="0"/>
      <w:marRight w:val="0"/>
      <w:marTop w:val="0"/>
      <w:marBottom w:val="0"/>
      <w:divBdr>
        <w:top w:val="none" w:sz="0" w:space="0" w:color="auto"/>
        <w:left w:val="none" w:sz="0" w:space="0" w:color="auto"/>
        <w:bottom w:val="none" w:sz="0" w:space="0" w:color="auto"/>
        <w:right w:val="none" w:sz="0" w:space="0" w:color="auto"/>
      </w:divBdr>
      <w:divsChild>
        <w:div w:id="796795224">
          <w:marLeft w:val="277"/>
          <w:marRight w:val="0"/>
          <w:marTop w:val="0"/>
          <w:marBottom w:val="0"/>
          <w:divBdr>
            <w:top w:val="none" w:sz="0" w:space="0" w:color="auto"/>
            <w:left w:val="none" w:sz="0" w:space="0" w:color="auto"/>
            <w:bottom w:val="none" w:sz="0" w:space="0" w:color="auto"/>
            <w:right w:val="none" w:sz="0" w:space="0" w:color="auto"/>
          </w:divBdr>
          <w:divsChild>
            <w:div w:id="22757258">
              <w:marLeft w:val="0"/>
              <w:marRight w:val="0"/>
              <w:marTop w:val="0"/>
              <w:marBottom w:val="0"/>
              <w:divBdr>
                <w:top w:val="none" w:sz="0" w:space="0" w:color="auto"/>
                <w:left w:val="none" w:sz="0" w:space="0" w:color="auto"/>
                <w:bottom w:val="none" w:sz="0" w:space="0" w:color="auto"/>
                <w:right w:val="none" w:sz="0" w:space="0" w:color="auto"/>
              </w:divBdr>
              <w:divsChild>
                <w:div w:id="19650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4412</Words>
  <Characters>25154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Вишенка</dc:creator>
  <cp:lastModifiedBy>Вишенка</cp:lastModifiedBy>
  <cp:revision>9</cp:revision>
  <dcterms:created xsi:type="dcterms:W3CDTF">2017-10-24T12:28:00Z</dcterms:created>
  <dcterms:modified xsi:type="dcterms:W3CDTF">2017-11-08T10:55:00Z</dcterms:modified>
</cp:coreProperties>
</file>