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BD" w:rsidRDefault="00577EBD">
      <w:pPr>
        <w:rPr>
          <w:sz w:val="32"/>
          <w:szCs w:val="32"/>
        </w:rPr>
      </w:pPr>
    </w:p>
    <w:p w:rsidR="00577EBD" w:rsidRPr="009E0DC4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9E0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МБДОУ д/с «Вишенка»</w:t>
      </w:r>
    </w:p>
    <w:p w:rsidR="00577EBD" w:rsidRPr="009E0DC4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9E0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E0DC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E0DC4">
        <w:rPr>
          <w:rFonts w:ascii="Times New Roman" w:hAnsi="Times New Roman" w:cs="Times New Roman"/>
          <w:b/>
          <w:sz w:val="28"/>
          <w:szCs w:val="28"/>
        </w:rPr>
        <w:t xml:space="preserve"> Воспитатель: Храмцова С.В.</w:t>
      </w:r>
    </w:p>
    <w:p w:rsid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9E0DC4" w:rsidRDefault="00577EBD" w:rsidP="00577EBD">
      <w:pPr>
        <w:rPr>
          <w:rFonts w:ascii="Times New Roman" w:hAnsi="Times New Roman" w:cs="Times New Roman"/>
          <w:color w:val="002060"/>
          <w:sz w:val="52"/>
          <w:szCs w:val="52"/>
        </w:rPr>
      </w:pPr>
      <w:r w:rsidRPr="009E0DC4">
        <w:rPr>
          <w:rFonts w:ascii="Times New Roman" w:hAnsi="Times New Roman" w:cs="Times New Roman"/>
          <w:color w:val="002060"/>
          <w:sz w:val="52"/>
          <w:szCs w:val="52"/>
        </w:rPr>
        <w:t xml:space="preserve">Открытый просмотр по театрализованной </w:t>
      </w:r>
      <w:proofErr w:type="gramStart"/>
      <w:r w:rsidRPr="009E0DC4">
        <w:rPr>
          <w:rFonts w:ascii="Times New Roman" w:hAnsi="Times New Roman" w:cs="Times New Roman"/>
          <w:color w:val="002060"/>
          <w:sz w:val="52"/>
          <w:szCs w:val="52"/>
        </w:rPr>
        <w:t>деятельности:  сказка</w:t>
      </w:r>
      <w:proofErr w:type="gramEnd"/>
      <w:r w:rsidRPr="009E0DC4">
        <w:rPr>
          <w:rFonts w:ascii="Times New Roman" w:hAnsi="Times New Roman" w:cs="Times New Roman"/>
          <w:color w:val="002060"/>
          <w:sz w:val="52"/>
          <w:szCs w:val="52"/>
        </w:rPr>
        <w:t xml:space="preserve">  «Заячья капуста»                                                                 </w:t>
      </w:r>
    </w:p>
    <w:p w:rsidR="00577EBD" w:rsidRPr="009E0DC4" w:rsidRDefault="00577EBD" w:rsidP="00577EBD">
      <w:pPr>
        <w:rPr>
          <w:rFonts w:ascii="Times New Roman" w:hAnsi="Times New Roman" w:cs="Times New Roman"/>
          <w:color w:val="002060"/>
          <w:sz w:val="52"/>
          <w:szCs w:val="52"/>
        </w:rPr>
      </w:pPr>
      <w:r w:rsidRPr="009E0DC4">
        <w:rPr>
          <w:rFonts w:ascii="Times New Roman" w:hAnsi="Times New Roman" w:cs="Times New Roman"/>
          <w:color w:val="002060"/>
          <w:sz w:val="52"/>
          <w:szCs w:val="52"/>
        </w:rPr>
        <w:t xml:space="preserve">               </w:t>
      </w:r>
      <w:proofErr w:type="gramStart"/>
      <w:r w:rsidRPr="009E0DC4">
        <w:rPr>
          <w:rFonts w:ascii="Times New Roman" w:hAnsi="Times New Roman" w:cs="Times New Roman"/>
          <w:color w:val="002060"/>
          <w:sz w:val="52"/>
          <w:szCs w:val="52"/>
        </w:rPr>
        <w:t>( старший</w:t>
      </w:r>
      <w:proofErr w:type="gramEnd"/>
      <w:r w:rsidRPr="009E0DC4">
        <w:rPr>
          <w:rFonts w:ascii="Times New Roman" w:hAnsi="Times New Roman" w:cs="Times New Roman"/>
          <w:color w:val="002060"/>
          <w:sz w:val="52"/>
          <w:szCs w:val="52"/>
        </w:rPr>
        <w:t xml:space="preserve"> возраст).</w:t>
      </w:r>
    </w:p>
    <w:p w:rsidR="00577EBD" w:rsidRPr="009E0DC4" w:rsidRDefault="00577EBD" w:rsidP="00577EBD">
      <w:pPr>
        <w:rPr>
          <w:rFonts w:ascii="Times New Roman" w:hAnsi="Times New Roman" w:cs="Times New Roman"/>
          <w:color w:val="002060"/>
          <w:sz w:val="52"/>
          <w:szCs w:val="52"/>
        </w:rPr>
      </w:pPr>
    </w:p>
    <w:p w:rsidR="00577EBD" w:rsidRDefault="00577EBD" w:rsidP="00577EBD">
      <w:pPr>
        <w:rPr>
          <w:rFonts w:ascii="Times New Roman" w:hAnsi="Times New Roman" w:cs="Times New Roman"/>
          <w:sz w:val="52"/>
          <w:szCs w:val="52"/>
        </w:rPr>
      </w:pPr>
    </w:p>
    <w:p w:rsidR="00577EBD" w:rsidRDefault="00577EBD" w:rsidP="00577EBD">
      <w:pPr>
        <w:rPr>
          <w:rFonts w:ascii="Times New Roman" w:hAnsi="Times New Roman" w:cs="Times New Roman"/>
          <w:sz w:val="52"/>
          <w:szCs w:val="52"/>
        </w:rPr>
      </w:pPr>
      <w:r w:rsidRPr="00CA3A7F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75DC03F5" wp14:editId="1490D208">
            <wp:extent cx="5458111" cy="4326340"/>
            <wp:effectExtent l="0" t="0" r="9525" b="0"/>
            <wp:docPr id="1" name="Рисунок 1" descr="C:\Users\Свет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24" cy="43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D" w:rsidRPr="002711C9" w:rsidRDefault="00577EBD" w:rsidP="00577EBD">
      <w:pPr>
        <w:rPr>
          <w:rFonts w:ascii="Times New Roman" w:hAnsi="Times New Roman" w:cs="Times New Roman"/>
          <w:sz w:val="52"/>
          <w:szCs w:val="52"/>
        </w:rPr>
      </w:pPr>
    </w:p>
    <w:p w:rsidR="00577EBD" w:rsidRPr="009E0DC4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9E0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2015 год.</w:t>
      </w:r>
    </w:p>
    <w:p w:rsid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Цель:</w:t>
      </w:r>
      <w:r w:rsidRPr="00577EB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творческой активности детей в театрализованной деятельности.</w:t>
      </w:r>
    </w:p>
    <w:p w:rsid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77EBD">
        <w:rPr>
          <w:rFonts w:ascii="Times New Roman" w:hAnsi="Times New Roman" w:cs="Times New Roman"/>
          <w:sz w:val="28"/>
          <w:szCs w:val="28"/>
        </w:rPr>
        <w:t>: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  <w:r w:rsidRPr="00577EBD">
        <w:rPr>
          <w:rFonts w:ascii="Times New Roman" w:hAnsi="Times New Roman" w:cs="Times New Roman"/>
          <w:sz w:val="28"/>
          <w:szCs w:val="28"/>
        </w:rPr>
        <w:t>– с помощью кукол би-ба-</w:t>
      </w:r>
      <w:proofErr w:type="spellStart"/>
      <w:r w:rsidRPr="00577EBD"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EBD">
        <w:rPr>
          <w:rFonts w:ascii="Times New Roman" w:hAnsi="Times New Roman" w:cs="Times New Roman"/>
          <w:sz w:val="28"/>
          <w:szCs w:val="28"/>
        </w:rPr>
        <w:t xml:space="preserve">  учить детей перевоплощаться в сказочных героев.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  <w:r w:rsidRPr="00577EBD">
        <w:rPr>
          <w:rFonts w:ascii="Times New Roman" w:hAnsi="Times New Roman" w:cs="Times New Roman"/>
          <w:sz w:val="28"/>
          <w:szCs w:val="28"/>
        </w:rPr>
        <w:t xml:space="preserve"> - развивать артистические способности 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детей.,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способность к импровизации средствами мимики, выразительных движений , интонации, развивать диалогическую форму речи.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77EBD">
        <w:rPr>
          <w:rFonts w:ascii="Times New Roman" w:hAnsi="Times New Roman" w:cs="Times New Roman"/>
          <w:sz w:val="28"/>
          <w:szCs w:val="28"/>
        </w:rPr>
        <w:t xml:space="preserve"> – воспитывать дружеские взаимоотношения, чувства сопереживания.</w:t>
      </w:r>
    </w:p>
    <w:p w:rsidR="00577EBD" w:rsidRPr="00577EBD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577EBD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мира, расширение кругозора детей.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Социализация</w:t>
      </w:r>
      <w:r w:rsidRPr="00577EBD">
        <w:rPr>
          <w:rFonts w:ascii="Times New Roman" w:hAnsi="Times New Roman" w:cs="Times New Roman"/>
          <w:sz w:val="28"/>
          <w:szCs w:val="28"/>
        </w:rPr>
        <w:t>: развитие игровой деятельности детей, приобщение к элементарным общепринятым нормам и правилам взаимоотношений со сверстниками и взрослыми.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Pr="00577EBD">
        <w:rPr>
          <w:rFonts w:ascii="Times New Roman" w:hAnsi="Times New Roman" w:cs="Times New Roman"/>
          <w:sz w:val="28"/>
          <w:szCs w:val="28"/>
        </w:rPr>
        <w:t>: развитие свободного общения со взрослыми и детьми, развитие всех компонентов устной речи, практическое овладение нормами речи.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Чтение художественной литературы</w:t>
      </w:r>
      <w:r w:rsidRPr="00577EBD">
        <w:rPr>
          <w:rFonts w:ascii="Times New Roman" w:hAnsi="Times New Roman" w:cs="Times New Roman"/>
          <w:sz w:val="28"/>
          <w:szCs w:val="28"/>
        </w:rPr>
        <w:t xml:space="preserve">: развитие литературной речи, приобщение к словесному искусству, в т. ч. Развитие художественного воспитания и эстетического вкуса.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577EBD">
        <w:rPr>
          <w:rFonts w:ascii="Times New Roman" w:hAnsi="Times New Roman" w:cs="Times New Roman"/>
          <w:sz w:val="28"/>
          <w:szCs w:val="28"/>
        </w:rPr>
        <w:t>: развитие продуктивной деятельности детей, развитие детского творчества, приобщение к изобразительному искусству.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 w:rsidRPr="00577EBD">
        <w:rPr>
          <w:rFonts w:ascii="Times New Roman" w:hAnsi="Times New Roman" w:cs="Times New Roman"/>
          <w:sz w:val="28"/>
          <w:szCs w:val="28"/>
        </w:rPr>
        <w:t xml:space="preserve"> пальчиковые игры, чтение художественной литературы, 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д .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и. «Живой телефон», «</w:t>
      </w:r>
      <w:proofErr w:type="spellStart"/>
      <w:r w:rsidRPr="00577EBD">
        <w:rPr>
          <w:rFonts w:ascii="Times New Roman" w:hAnsi="Times New Roman" w:cs="Times New Roman"/>
          <w:sz w:val="28"/>
          <w:szCs w:val="28"/>
        </w:rPr>
        <w:t>Передавалки</w:t>
      </w:r>
      <w:proofErr w:type="spellEnd"/>
      <w:r w:rsidRPr="00577EBD">
        <w:rPr>
          <w:rFonts w:ascii="Times New Roman" w:hAnsi="Times New Roman" w:cs="Times New Roman"/>
          <w:sz w:val="28"/>
          <w:szCs w:val="28"/>
        </w:rPr>
        <w:t>», этюды «Превращение», «Угадай что я делаю», заучивание стихов , скороговорок, чтение стихов по ролям, использование разных видов театра, зарядка для язычка, игры на развитие фантазии « Продолжи сказку…»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 xml:space="preserve"> Оборудование к спектаклю</w:t>
      </w:r>
      <w:r w:rsidRPr="00577EB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театральная  ширма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>,  декорации домиков, деревьев, кустов, куклы би-ба-</w:t>
      </w:r>
      <w:proofErr w:type="spellStart"/>
      <w:r w:rsidRPr="00577EB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77EBD">
        <w:rPr>
          <w:rFonts w:ascii="Times New Roman" w:hAnsi="Times New Roman" w:cs="Times New Roman"/>
          <w:sz w:val="28"/>
          <w:szCs w:val="28"/>
        </w:rPr>
        <w:t>,  музыкальное сопровождение, ларец с угощением.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Присказка</w:t>
      </w:r>
      <w:r w:rsidRPr="00577EBD">
        <w:rPr>
          <w:rFonts w:ascii="Times New Roman" w:hAnsi="Times New Roman" w:cs="Times New Roman"/>
          <w:sz w:val="28"/>
          <w:szCs w:val="28"/>
        </w:rPr>
        <w:t>: (выходят 2 скомороха)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EBD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Слушайте, слушайте и не говорите, что не слышали,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Мы откроем вам секрет, лучше вас на свете нет,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Слушайте внимательно, сказку занимательную.</w:t>
      </w:r>
    </w:p>
    <w:p w:rsidR="00577EBD" w:rsidRPr="00577EBD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Зачин: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>2.   Мы к вам ещё вчера пришли. И кое-что с собой принесли,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Потом об этом скажем, а сперва покажем,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Бух-бух-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бух,  захватило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братцы дух,</w:t>
      </w:r>
    </w:p>
    <w:p w:rsidR="00577EBD" w:rsidRPr="00577EBD" w:rsidRDefault="00577EBD" w:rsidP="00577E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>Ух-ух-ух, попляши Фома за двух,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Мы и 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и плясали, а с чем пришли не рассказали,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77EBD">
        <w:rPr>
          <w:rFonts w:ascii="Times New Roman" w:hAnsi="Times New Roman" w:cs="Times New Roman"/>
          <w:sz w:val="28"/>
          <w:szCs w:val="28"/>
        </w:rPr>
        <w:t>Слушайте  и</w:t>
      </w:r>
      <w:proofErr w:type="gramEnd"/>
      <w:r w:rsidRPr="00577EBD">
        <w:rPr>
          <w:rFonts w:ascii="Times New Roman" w:hAnsi="Times New Roman" w:cs="Times New Roman"/>
          <w:sz w:val="28"/>
          <w:szCs w:val="28"/>
        </w:rPr>
        <w:t xml:space="preserve"> смотрите,  да зауши себя держите,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sz w:val="28"/>
          <w:szCs w:val="28"/>
        </w:rPr>
        <w:t xml:space="preserve">      Занавес открывается, сказка начинается.</w:t>
      </w:r>
    </w:p>
    <w:p w:rsidR="00577EBD" w:rsidRPr="00577EBD" w:rsidRDefault="00577EBD" w:rsidP="00577EBD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</w:p>
    <w:p w:rsidR="00577EBD" w:rsidRPr="009E0DC4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9E0D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>: Здравствуйте, ребята! Сегодня будет хороший денёк. Давно я тут стою, много всего повидал, разных историй и сказок слышал. Хотите, и вам сейчас расскажу одну?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Дети:</w:t>
      </w:r>
      <w:r w:rsidRPr="00577EBD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>: Ну, слушайте. Жил-был заяц. И был у него огород. (из-за избушки появляется заяц)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Ах какая у меня </w:t>
      </w:r>
      <w:proofErr w:type="spellStart"/>
      <w:r w:rsidRPr="00577EB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77EBD">
        <w:rPr>
          <w:rFonts w:ascii="Times New Roman" w:hAnsi="Times New Roman" w:cs="Times New Roman"/>
          <w:sz w:val="28"/>
          <w:szCs w:val="28"/>
        </w:rPr>
        <w:t xml:space="preserve"> выросла. Она такая вкусная и полезная. Я сам её посадил возле своей избушки, чтобы в лес не ходить. Там леса, она такая злая, хочет меня съесть. (появляется коза)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Здравствуй сосед, как поживаешь?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>: Здравствуй тётушка коза, хорошо живу!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Ты всё хлопочешь над своим огородом и не зря: ишь, какая у тебя замечательная </w:t>
      </w:r>
      <w:proofErr w:type="spellStart"/>
      <w:r w:rsidRPr="00577EB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77EBD">
        <w:rPr>
          <w:rFonts w:ascii="Times New Roman" w:hAnsi="Times New Roman" w:cs="Times New Roman"/>
          <w:sz w:val="28"/>
          <w:szCs w:val="28"/>
        </w:rPr>
        <w:t xml:space="preserve"> выросла!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>: Заходи соседушка я тебя угощу.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>: Спасибо, попозже зайду: Я спешу к своим козляткам, пора обед готовить (коза уходит за кусты. А с другой стороны появляется лиса.)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Лиса:</w:t>
      </w:r>
      <w:r w:rsidRPr="00577EBD">
        <w:rPr>
          <w:rFonts w:ascii="Times New Roman" w:hAnsi="Times New Roman" w:cs="Times New Roman"/>
          <w:sz w:val="28"/>
          <w:szCs w:val="28"/>
        </w:rPr>
        <w:t xml:space="preserve"> Здравствуй зайка! Какой у тебя чудесный огород просто загляденье!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>: Здравствуй, лиса! Как ты меня отыскала?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По запаху. Давно я за тобой наблюдаю. А ты всё в огороде хлопочешь. Вот бы и мне такой! Поможешь сделать?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>: Помогу, а где?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</w:t>
      </w:r>
      <w:r w:rsidRPr="00577EBD">
        <w:rPr>
          <w:rFonts w:ascii="Times New Roman" w:hAnsi="Times New Roman" w:cs="Times New Roman"/>
          <w:sz w:val="28"/>
          <w:szCs w:val="28"/>
        </w:rPr>
        <w:t>: Возле моего дома много места, там ты и сделаешь грядки. Пойдём?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>: Пойдём. (лиса ведёт зайца за куст).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 xml:space="preserve"> (встревожено звеня бубенцами): Не верь ей, зайчик, не ходи, обманет тебя лиса. Ребята, вы слышали? Я ведь звал его, предупреждал колокольчиками об опасности. А он и внимания не обратил. Заманила его лиса, тут и до беды не далеко. (появляется пишет)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>: Заяц, а заяц! Я пришла к тебе в гости. Ты где? Странно в огороде его нет, дома тоже. Пугало, а куда зайка подевался?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Ой, коза, как хорошо, что ты пришла. А у нас тут беда приключилась.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Что такое?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>: Пришла лиса, обманом да хитрость зайку к себе заманила и в норе спрятала.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Коза:</w:t>
      </w:r>
      <w:r w:rsidRPr="00577EBD">
        <w:rPr>
          <w:rFonts w:ascii="Times New Roman" w:hAnsi="Times New Roman" w:cs="Times New Roman"/>
          <w:sz w:val="28"/>
          <w:szCs w:val="28"/>
        </w:rPr>
        <w:t xml:space="preserve"> Что же делать? А ты не знаешь, где коза живёт?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577EBD">
        <w:rPr>
          <w:rFonts w:ascii="Times New Roman" w:hAnsi="Times New Roman" w:cs="Times New Roman"/>
          <w:sz w:val="28"/>
          <w:szCs w:val="28"/>
        </w:rPr>
        <w:t>: Точно не знаю, мне отсюда плохо видно, но похоже, у неё нора где-то под тем кустом.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Вот беда так беда. Побегу друга выручать. (подбегает к кустам) Лиса, а лиса, ты дома?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дома, дома. А чего тебе коза надо?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Коза:</w:t>
      </w:r>
      <w:r w:rsidRPr="00577EBD">
        <w:rPr>
          <w:rFonts w:ascii="Times New Roman" w:hAnsi="Times New Roman" w:cs="Times New Roman"/>
          <w:sz w:val="28"/>
          <w:szCs w:val="28"/>
        </w:rPr>
        <w:t xml:space="preserve"> друга пришла выручать. Ты зачем зайку обманула и к себе в нору спрятала.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Лиса:</w:t>
      </w:r>
      <w:r w:rsidRPr="00577EBD">
        <w:rPr>
          <w:rFonts w:ascii="Times New Roman" w:hAnsi="Times New Roman" w:cs="Times New Roman"/>
          <w:sz w:val="28"/>
          <w:szCs w:val="28"/>
        </w:rPr>
        <w:t xml:space="preserve"> нет у меня никакого зайки.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</w:t>
      </w:r>
      <w:r w:rsidRPr="00577EBD">
        <w:rPr>
          <w:rFonts w:ascii="Times New Roman" w:hAnsi="Times New Roman" w:cs="Times New Roman"/>
          <w:sz w:val="28"/>
          <w:szCs w:val="28"/>
        </w:rPr>
        <w:t xml:space="preserve">: (из норы) Ой, соседушка, выручи! Лиса хочет съесть меня!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 xml:space="preserve"> (угрожающе) Отпусти, лиса, зайку добром. Не то я сейчас своего друга Шарика приведу. Он тебе шубку-то враз истреплет.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Лиса</w:t>
      </w:r>
      <w:r w:rsidRPr="00577EBD">
        <w:rPr>
          <w:rFonts w:ascii="Times New Roman" w:hAnsi="Times New Roman" w:cs="Times New Roman"/>
          <w:sz w:val="28"/>
          <w:szCs w:val="28"/>
        </w:rPr>
        <w:t xml:space="preserve">: Не надо, не надо, я этих собак с детства боюсь.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>: А, испугалась? То-то же! Отдавай зайчика. (из-за кустов выходит заяц).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Заяц:</w:t>
      </w:r>
      <w:r w:rsidRPr="00577EBD">
        <w:rPr>
          <w:rFonts w:ascii="Times New Roman" w:hAnsi="Times New Roman" w:cs="Times New Roman"/>
          <w:sz w:val="28"/>
          <w:szCs w:val="28"/>
        </w:rPr>
        <w:t xml:space="preserve"> Спасибо, соседушка! Выручила из беды! 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Коза</w:t>
      </w:r>
      <w:r w:rsidRPr="00577EBD">
        <w:rPr>
          <w:rFonts w:ascii="Times New Roman" w:hAnsi="Times New Roman" w:cs="Times New Roman"/>
          <w:sz w:val="28"/>
          <w:szCs w:val="28"/>
        </w:rPr>
        <w:t>: не только меня благодари, но и своего старого приятеля Пугало. Кабы не он не нашла бы я норы Лисы.</w:t>
      </w:r>
    </w:p>
    <w:p w:rsidR="00577EBD" w:rsidRP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Заяц, Коза и Пугало (вместе</w:t>
      </w:r>
      <w:r w:rsidRPr="00577EBD">
        <w:rPr>
          <w:rFonts w:ascii="Times New Roman" w:hAnsi="Times New Roman" w:cs="Times New Roman"/>
          <w:sz w:val="28"/>
          <w:szCs w:val="28"/>
        </w:rPr>
        <w:t>): не зря говорят: (Друг познаётся в беде!)</w:t>
      </w:r>
    </w:p>
    <w:p w:rsidR="00577EBD" w:rsidRDefault="00577EBD" w:rsidP="00577EBD">
      <w:pPr>
        <w:rPr>
          <w:rFonts w:ascii="Times New Roman" w:hAnsi="Times New Roman" w:cs="Times New Roman"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577EBD">
        <w:rPr>
          <w:rFonts w:ascii="Times New Roman" w:hAnsi="Times New Roman" w:cs="Times New Roman"/>
          <w:sz w:val="28"/>
          <w:szCs w:val="28"/>
        </w:rPr>
        <w:t xml:space="preserve"> Вот так и закончилась эта история. С тех пор Заяц и Коза не разлей вода. Сами дружно живут и других дружбе учат. (Все участники спектакля выходят на поклон).</w:t>
      </w:r>
    </w:p>
    <w:p w:rsidR="009E0DC4" w:rsidRDefault="00577EBD" w:rsidP="00577EBD">
      <w:pPr>
        <w:rPr>
          <w:rFonts w:ascii="Times New Roman" w:hAnsi="Times New Roman" w:cs="Times New Roman"/>
          <w:b/>
          <w:sz w:val="28"/>
          <w:szCs w:val="28"/>
        </w:rPr>
      </w:pPr>
      <w:r w:rsidRPr="00577EBD">
        <w:rPr>
          <w:rFonts w:ascii="Times New Roman" w:hAnsi="Times New Roman" w:cs="Times New Roman"/>
          <w:b/>
          <w:sz w:val="28"/>
          <w:szCs w:val="28"/>
        </w:rPr>
        <w:t>Концовка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0DC4">
        <w:rPr>
          <w:rFonts w:ascii="Times New Roman" w:hAnsi="Times New Roman" w:cs="Times New Roman"/>
          <w:b/>
          <w:sz w:val="28"/>
          <w:szCs w:val="28"/>
        </w:rPr>
        <w:t xml:space="preserve"> (выходят скоморохи)</w:t>
      </w:r>
    </w:p>
    <w:p w:rsidR="00577EBD" w:rsidRDefault="009E0DC4" w:rsidP="00577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7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EBD">
        <w:rPr>
          <w:rFonts w:ascii="Times New Roman" w:hAnsi="Times New Roman" w:cs="Times New Roman"/>
          <w:sz w:val="28"/>
          <w:szCs w:val="28"/>
        </w:rPr>
        <w:t>Вот и сказке конец, а вам с угощением ларец,</w:t>
      </w:r>
    </w:p>
    <w:p w:rsidR="00577EBD" w:rsidRPr="00577EBD" w:rsidRDefault="009E0DC4" w:rsidP="00577EB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не стесняйтесь, с нами весело прощайтесь.</w:t>
      </w:r>
    </w:p>
    <w:p w:rsidR="00577EBD" w:rsidRDefault="00577EBD" w:rsidP="00577EBD">
      <w:pPr>
        <w:rPr>
          <w:sz w:val="28"/>
          <w:szCs w:val="28"/>
        </w:rPr>
      </w:pPr>
    </w:p>
    <w:p w:rsidR="00577EBD" w:rsidRDefault="00577EBD" w:rsidP="00577EBD">
      <w:pPr>
        <w:rPr>
          <w:sz w:val="28"/>
          <w:szCs w:val="28"/>
        </w:rPr>
      </w:pPr>
    </w:p>
    <w:p w:rsidR="00577EBD" w:rsidRDefault="00577EBD" w:rsidP="00577EBD">
      <w:pPr>
        <w:rPr>
          <w:sz w:val="28"/>
          <w:szCs w:val="28"/>
        </w:rPr>
      </w:pPr>
    </w:p>
    <w:p w:rsidR="00577EBD" w:rsidRDefault="00577EBD" w:rsidP="00577EBD">
      <w:pPr>
        <w:shd w:val="clear" w:color="auto" w:fill="FFFFFF"/>
        <w:spacing w:line="110" w:lineRule="exact"/>
        <w:ind w:right="168"/>
        <w:rPr>
          <w:sz w:val="28"/>
          <w:szCs w:val="28"/>
        </w:rPr>
      </w:pPr>
    </w:p>
    <w:p w:rsidR="00577EBD" w:rsidRDefault="00577EBD" w:rsidP="00577EBD">
      <w:pPr>
        <w:shd w:val="clear" w:color="auto" w:fill="FFFFFF"/>
        <w:spacing w:line="110" w:lineRule="exact"/>
        <w:ind w:right="168"/>
        <w:rPr>
          <w:sz w:val="28"/>
          <w:szCs w:val="28"/>
        </w:rPr>
      </w:pPr>
    </w:p>
    <w:p w:rsidR="00ED544E" w:rsidRDefault="00ED544E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28"/>
          <w:szCs w:val="28"/>
        </w:rPr>
      </w:pPr>
    </w:p>
    <w:p w:rsidR="0068694C" w:rsidRDefault="0068694C">
      <w:pPr>
        <w:rPr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>Новый год.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rPr>
          <w:rFonts w:ascii="Arial" w:hAnsi="Arial" w:cs="Arial"/>
          <w:color w:val="000000"/>
          <w:sz w:val="32"/>
          <w:szCs w:val="32"/>
        </w:rPr>
        <w:t>Здравствуйте, здравствуйте-я Новый год,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Каждый меня с нетерпением ждёт,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Счастья всем людям, мир всем народам,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Всех поздравляю я с новым годом!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Из  страны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такой  далекой,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 дороге по широкой,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 заснеженным полям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спешил, ребята, к вам.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Новым годом поздравляю,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Счастья каждому желаю!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Поздравляю всех детей!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Поздравляю всех гостей!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   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С Новым годом! С Новым счастьем!</w:t>
      </w:r>
    </w:p>
    <w:p w:rsidR="00ED544E" w:rsidRDefault="00ED544E" w:rsidP="00ED54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ED544E" w:rsidRDefault="00ED544E">
      <w:pPr>
        <w:rPr>
          <w:sz w:val="32"/>
          <w:szCs w:val="32"/>
        </w:rPr>
      </w:pPr>
    </w:p>
    <w:p w:rsidR="0068694C" w:rsidRDefault="0068694C">
      <w:pPr>
        <w:rPr>
          <w:sz w:val="32"/>
          <w:szCs w:val="32"/>
        </w:rPr>
      </w:pPr>
    </w:p>
    <w:p w:rsidR="0068694C" w:rsidRDefault="0068694C">
      <w:pPr>
        <w:rPr>
          <w:sz w:val="32"/>
          <w:szCs w:val="32"/>
        </w:rPr>
      </w:pPr>
    </w:p>
    <w:p w:rsidR="0068694C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04ED7DD7" wp14:editId="26014466">
            <wp:extent cx="4258102" cy="2592705"/>
            <wp:effectExtent l="0" t="0" r="9525" b="0"/>
            <wp:docPr id="5" name="Рисунок 5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77" cy="2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4C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5610CEF0" wp14:editId="5DDFAF0B">
            <wp:extent cx="4258102" cy="2592705"/>
            <wp:effectExtent l="0" t="0" r="9525" b="0"/>
            <wp:docPr id="3" name="Рисунок 3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77" cy="2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AF9">
        <w:rPr>
          <w:noProof/>
          <w:lang w:eastAsia="ru-RU"/>
        </w:rPr>
        <w:drawing>
          <wp:inline distT="0" distB="0" distL="0" distR="0" wp14:anchorId="46156548" wp14:editId="3DDB6149">
            <wp:extent cx="4258102" cy="2592705"/>
            <wp:effectExtent l="0" t="0" r="9525" b="0"/>
            <wp:docPr id="4" name="Рисунок 4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77" cy="2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AF9">
        <w:rPr>
          <w:noProof/>
          <w:lang w:eastAsia="ru-RU"/>
        </w:rPr>
        <w:drawing>
          <wp:inline distT="0" distB="0" distL="0" distR="0" wp14:anchorId="5610CEF0" wp14:editId="5DDFAF0B">
            <wp:extent cx="4258102" cy="2592705"/>
            <wp:effectExtent l="0" t="0" r="9525" b="0"/>
            <wp:docPr id="2" name="Рисунок 2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77" cy="26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42B23B28" wp14:editId="4A943995">
            <wp:extent cx="3725014" cy="3001915"/>
            <wp:effectExtent l="0" t="0" r="8890" b="8255"/>
            <wp:docPr id="6" name="Рисунок 6" descr="C:\Users\Светлана\Desktop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kapu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80" cy="30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651DB52B" wp14:editId="3FBC1441">
            <wp:extent cx="3725014" cy="3001915"/>
            <wp:effectExtent l="0" t="0" r="8890" b="8255"/>
            <wp:docPr id="7" name="Рисунок 7" descr="C:\Users\Светлана\Desktop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kapu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80" cy="30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22D83EFF" wp14:editId="5CF57368">
            <wp:extent cx="3725014" cy="3001915"/>
            <wp:effectExtent l="0" t="0" r="8890" b="8255"/>
            <wp:docPr id="8" name="Рисунок 8" descr="C:\Users\Светлана\Desktop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kapu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80" cy="30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3B" w:rsidRDefault="000E373B">
      <w:pPr>
        <w:rPr>
          <w:sz w:val="32"/>
          <w:szCs w:val="32"/>
        </w:rPr>
      </w:pPr>
    </w:p>
    <w:p w:rsidR="000E373B" w:rsidRDefault="000E373B">
      <w:pPr>
        <w:rPr>
          <w:sz w:val="32"/>
          <w:szCs w:val="32"/>
        </w:rPr>
      </w:pPr>
      <w:r w:rsidRPr="00921AF9">
        <w:rPr>
          <w:noProof/>
          <w:lang w:eastAsia="ru-RU"/>
        </w:rPr>
        <w:drawing>
          <wp:inline distT="0" distB="0" distL="0" distR="0" wp14:anchorId="22D83EFF" wp14:editId="5CF57368">
            <wp:extent cx="3725014" cy="3001915"/>
            <wp:effectExtent l="0" t="0" r="8890" b="8255"/>
            <wp:docPr id="9" name="Рисунок 9" descr="C:\Users\Светлана\Desktop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kapu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80" cy="30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505ABDE" wp14:editId="659F2A3B">
            <wp:extent cx="1992573" cy="3820131"/>
            <wp:effectExtent l="0" t="0" r="0" b="0"/>
            <wp:docPr id="10" name="Рисунок 10" descr="C:\Users\Светлана\Desktop\razvitie-myshlenija-u-detej-detskie_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Светлана\Desktop\razvitie-myshlenija-u-detej-detskie_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49" cy="38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281B77" wp14:editId="2CB286B0">
            <wp:extent cx="1992573" cy="3820131"/>
            <wp:effectExtent l="0" t="0" r="0" b="0"/>
            <wp:docPr id="12" name="Рисунок 12" descr="C:\Users\Светлана\Desktop\razvitie-myshlenija-u-detej-detskie_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Светлана\Desktop\razvitie-myshlenija-u-detej-detskie_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49" cy="38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4A0635" wp14:editId="47DCD67A">
            <wp:extent cx="1992573" cy="3820131"/>
            <wp:effectExtent l="0" t="0" r="0" b="0"/>
            <wp:docPr id="11" name="Рисунок 11" descr="C:\Users\Светлана\Desktop\razvitie-myshlenija-u-detej-detskie_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Светлана\Desktop\razvitie-myshlenija-u-detej-detskie_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49" cy="38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5C945" wp14:editId="644738D3">
            <wp:extent cx="1992573" cy="3820131"/>
            <wp:effectExtent l="0" t="0" r="0" b="0"/>
            <wp:docPr id="13" name="Рисунок 13" descr="C:\Users\Светлана\Desktop\razvitie-myshlenija-u-detej-detskie_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Светлана\Desktop\razvitie-myshlenija-u-detej-detskie_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49" cy="38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512" w:rsidRDefault="00DE4512">
      <w:pPr>
        <w:rPr>
          <w:sz w:val="32"/>
          <w:szCs w:val="32"/>
        </w:rPr>
      </w:pPr>
    </w:p>
    <w:p w:rsidR="00DE4512" w:rsidRDefault="00DE4512">
      <w:pPr>
        <w:rPr>
          <w:sz w:val="32"/>
          <w:szCs w:val="32"/>
        </w:rPr>
      </w:pPr>
    </w:p>
    <w:p w:rsidR="00DE4512" w:rsidRPr="00491DE4" w:rsidRDefault="00DE4512">
      <w:pPr>
        <w:rPr>
          <w:sz w:val="32"/>
          <w:szCs w:val="32"/>
        </w:rPr>
      </w:pPr>
    </w:p>
    <w:sectPr w:rsidR="00DE4512" w:rsidRPr="00491DE4" w:rsidSect="009E0DC4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3CEB"/>
    <w:multiLevelType w:val="hybridMultilevel"/>
    <w:tmpl w:val="E0721A2A"/>
    <w:lvl w:ilvl="0" w:tplc="C20842FA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585"/>
    <w:multiLevelType w:val="hybridMultilevel"/>
    <w:tmpl w:val="C91E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A19"/>
    <w:multiLevelType w:val="hybridMultilevel"/>
    <w:tmpl w:val="7794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39FD"/>
    <w:multiLevelType w:val="hybridMultilevel"/>
    <w:tmpl w:val="001CA93C"/>
    <w:lvl w:ilvl="0" w:tplc="658E6AC8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BA0"/>
    <w:multiLevelType w:val="hybridMultilevel"/>
    <w:tmpl w:val="F0C20164"/>
    <w:lvl w:ilvl="0" w:tplc="4EC424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7CF3FF0"/>
    <w:multiLevelType w:val="hybridMultilevel"/>
    <w:tmpl w:val="926E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52E0D"/>
    <w:multiLevelType w:val="hybridMultilevel"/>
    <w:tmpl w:val="1ED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4"/>
    <w:rsid w:val="00017924"/>
    <w:rsid w:val="00085724"/>
    <w:rsid w:val="000E373B"/>
    <w:rsid w:val="00491DE4"/>
    <w:rsid w:val="00551DE5"/>
    <w:rsid w:val="00577EBD"/>
    <w:rsid w:val="005E13AC"/>
    <w:rsid w:val="0068694C"/>
    <w:rsid w:val="007E3516"/>
    <w:rsid w:val="009E0DC4"/>
    <w:rsid w:val="00CA3C79"/>
    <w:rsid w:val="00DE4512"/>
    <w:rsid w:val="00ED544E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9BA3D-1C0A-466B-A0ED-04F8620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44E"/>
  </w:style>
  <w:style w:type="character" w:styleId="a5">
    <w:name w:val="Strong"/>
    <w:basedOn w:val="a0"/>
    <w:uiPriority w:val="22"/>
    <w:qFormat/>
    <w:rsid w:val="00ED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2015-12-02T13:11:00Z</dcterms:created>
  <dcterms:modified xsi:type="dcterms:W3CDTF">2015-12-03T08:35:00Z</dcterms:modified>
</cp:coreProperties>
</file>